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959" w:rsidRDefault="006E6959" w:rsidP="00721D36">
      <w:pPr>
        <w:jc w:val="both"/>
      </w:pPr>
    </w:p>
    <w:p w:rsidR="006E6959" w:rsidRPr="006E6959" w:rsidRDefault="006E6959" w:rsidP="00721D36">
      <w:pPr>
        <w:jc w:val="both"/>
      </w:pPr>
    </w:p>
    <w:p w:rsidR="006E6959" w:rsidRPr="006E6959" w:rsidRDefault="00EB1BBF" w:rsidP="00721D36">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8.2pt;margin-top:5.3pt;width:203.7pt;height:200.95pt;z-index:251658240">
            <v:imagedata r:id="rId9" o:title=""/>
          </v:shape>
          <o:OLEObject Type="Embed" ProgID="PBrush" ShapeID="_x0000_s1026" DrawAspect="Content" ObjectID="_1533026877" r:id="rId10"/>
        </w:pict>
      </w:r>
    </w:p>
    <w:p w:rsidR="006E6959" w:rsidRPr="006E6959" w:rsidRDefault="006E6959" w:rsidP="00721D36">
      <w:pPr>
        <w:jc w:val="both"/>
      </w:pPr>
    </w:p>
    <w:p w:rsidR="006E6959" w:rsidRPr="006E6959" w:rsidRDefault="006E6959" w:rsidP="00721D36">
      <w:pPr>
        <w:jc w:val="both"/>
      </w:pPr>
    </w:p>
    <w:p w:rsidR="006E6959" w:rsidRPr="006E6959" w:rsidRDefault="006E6959" w:rsidP="00721D36">
      <w:pPr>
        <w:jc w:val="both"/>
      </w:pPr>
    </w:p>
    <w:p w:rsidR="006E6959" w:rsidRPr="006E6959" w:rsidRDefault="006E6959" w:rsidP="00721D36">
      <w:pPr>
        <w:jc w:val="both"/>
      </w:pPr>
    </w:p>
    <w:p w:rsidR="006E6959" w:rsidRPr="006E6959" w:rsidRDefault="006E6959" w:rsidP="00721D36">
      <w:pPr>
        <w:jc w:val="both"/>
      </w:pPr>
    </w:p>
    <w:p w:rsidR="006E6959" w:rsidRPr="006E6959" w:rsidRDefault="006E6959" w:rsidP="00721D36">
      <w:pPr>
        <w:jc w:val="both"/>
      </w:pPr>
    </w:p>
    <w:p w:rsidR="006E6959" w:rsidRPr="006E6959" w:rsidRDefault="006E6959" w:rsidP="00721D36">
      <w:pPr>
        <w:jc w:val="both"/>
      </w:pPr>
    </w:p>
    <w:p w:rsidR="006E6959" w:rsidRPr="006E6959" w:rsidRDefault="006E6959" w:rsidP="00721D36">
      <w:pPr>
        <w:jc w:val="both"/>
      </w:pPr>
    </w:p>
    <w:p w:rsidR="00D04FB8" w:rsidRPr="006E6959" w:rsidRDefault="006E6959" w:rsidP="00721D36">
      <w:pPr>
        <w:tabs>
          <w:tab w:val="left" w:pos="4383"/>
        </w:tabs>
        <w:spacing w:after="0"/>
        <w:jc w:val="center"/>
        <w:rPr>
          <w:b/>
          <w:sz w:val="32"/>
          <w:szCs w:val="32"/>
        </w:rPr>
      </w:pPr>
      <w:r w:rsidRPr="006E6959">
        <w:rPr>
          <w:b/>
          <w:sz w:val="32"/>
          <w:szCs w:val="32"/>
        </w:rPr>
        <w:t>TRABZON-ARSİN ORGANİZE SANAYİ BÖLGESİ</w:t>
      </w:r>
    </w:p>
    <w:p w:rsidR="006E6959" w:rsidRPr="006E6959" w:rsidRDefault="006E6959" w:rsidP="00721D36">
      <w:pPr>
        <w:tabs>
          <w:tab w:val="left" w:pos="4383"/>
        </w:tabs>
        <w:spacing w:after="0"/>
        <w:jc w:val="center"/>
        <w:rPr>
          <w:b/>
          <w:sz w:val="32"/>
          <w:szCs w:val="32"/>
        </w:rPr>
      </w:pPr>
      <w:r w:rsidRPr="006E6959">
        <w:rPr>
          <w:b/>
          <w:sz w:val="32"/>
          <w:szCs w:val="32"/>
        </w:rPr>
        <w:t>YÖNETİM KURULU BAŞKANLIĞI</w:t>
      </w:r>
    </w:p>
    <w:p w:rsidR="006E6959" w:rsidRDefault="006E6959" w:rsidP="00721D36">
      <w:pPr>
        <w:tabs>
          <w:tab w:val="left" w:pos="4383"/>
        </w:tabs>
        <w:spacing w:after="0"/>
        <w:jc w:val="center"/>
      </w:pPr>
    </w:p>
    <w:p w:rsidR="006E6959" w:rsidRDefault="006E6959" w:rsidP="00721D36">
      <w:pPr>
        <w:tabs>
          <w:tab w:val="left" w:pos="4383"/>
        </w:tabs>
        <w:jc w:val="center"/>
      </w:pPr>
    </w:p>
    <w:p w:rsidR="006E6959" w:rsidRDefault="006E6959" w:rsidP="00721D36">
      <w:pPr>
        <w:tabs>
          <w:tab w:val="left" w:pos="4383"/>
        </w:tabs>
        <w:jc w:val="center"/>
      </w:pPr>
    </w:p>
    <w:p w:rsidR="006E6959" w:rsidRDefault="006E6959" w:rsidP="00721D36">
      <w:pPr>
        <w:tabs>
          <w:tab w:val="left" w:pos="4383"/>
        </w:tabs>
        <w:jc w:val="center"/>
      </w:pPr>
    </w:p>
    <w:p w:rsidR="006E6959" w:rsidRDefault="006E6959" w:rsidP="00721D36">
      <w:pPr>
        <w:tabs>
          <w:tab w:val="left" w:pos="4383"/>
        </w:tabs>
        <w:jc w:val="center"/>
      </w:pPr>
    </w:p>
    <w:p w:rsidR="006E6959" w:rsidRPr="006E6959" w:rsidRDefault="006E6959" w:rsidP="00721D36">
      <w:pPr>
        <w:tabs>
          <w:tab w:val="left" w:pos="4383"/>
        </w:tabs>
        <w:spacing w:after="0" w:line="240" w:lineRule="auto"/>
        <w:jc w:val="center"/>
        <w:rPr>
          <w:b/>
          <w:sz w:val="40"/>
          <w:szCs w:val="40"/>
        </w:rPr>
      </w:pPr>
      <w:r w:rsidRPr="006E6959">
        <w:rPr>
          <w:b/>
          <w:sz w:val="40"/>
          <w:szCs w:val="40"/>
        </w:rPr>
        <w:t>ISO 9001:2008</w:t>
      </w:r>
    </w:p>
    <w:p w:rsidR="006E6959" w:rsidRPr="006E6959" w:rsidRDefault="006E6959" w:rsidP="00721D36">
      <w:pPr>
        <w:tabs>
          <w:tab w:val="left" w:pos="4383"/>
        </w:tabs>
        <w:spacing w:after="0" w:line="240" w:lineRule="auto"/>
        <w:jc w:val="center"/>
        <w:rPr>
          <w:b/>
          <w:sz w:val="40"/>
          <w:szCs w:val="40"/>
        </w:rPr>
      </w:pPr>
      <w:r w:rsidRPr="006E6959">
        <w:rPr>
          <w:b/>
          <w:sz w:val="40"/>
          <w:szCs w:val="40"/>
        </w:rPr>
        <w:t>KALİTE YÖNETİM SİSTEMİ</w:t>
      </w:r>
    </w:p>
    <w:p w:rsidR="006E6959" w:rsidRDefault="006E6959" w:rsidP="00721D36">
      <w:pPr>
        <w:tabs>
          <w:tab w:val="left" w:pos="4383"/>
        </w:tabs>
        <w:spacing w:after="0" w:line="240" w:lineRule="auto"/>
        <w:jc w:val="center"/>
        <w:rPr>
          <w:b/>
          <w:sz w:val="40"/>
          <w:szCs w:val="40"/>
        </w:rPr>
      </w:pPr>
      <w:r w:rsidRPr="006E6959">
        <w:rPr>
          <w:b/>
          <w:sz w:val="40"/>
          <w:szCs w:val="40"/>
        </w:rPr>
        <w:t>KALİTE EL KİTABI</w:t>
      </w:r>
    </w:p>
    <w:p w:rsidR="006E6959" w:rsidRPr="006E6959" w:rsidRDefault="006E6959" w:rsidP="00721D36">
      <w:pPr>
        <w:jc w:val="both"/>
        <w:rPr>
          <w:sz w:val="40"/>
          <w:szCs w:val="40"/>
        </w:rPr>
      </w:pPr>
    </w:p>
    <w:p w:rsidR="006E6959" w:rsidRDefault="006E6959" w:rsidP="00721D36">
      <w:pPr>
        <w:jc w:val="both"/>
        <w:rPr>
          <w:sz w:val="40"/>
          <w:szCs w:val="40"/>
        </w:rPr>
      </w:pPr>
    </w:p>
    <w:p w:rsidR="00B63DDB" w:rsidRDefault="00B63DDB" w:rsidP="00721D36">
      <w:pPr>
        <w:jc w:val="both"/>
        <w:rPr>
          <w:sz w:val="40"/>
          <w:szCs w:val="40"/>
        </w:rPr>
      </w:pPr>
    </w:p>
    <w:p w:rsidR="00B63DDB" w:rsidRDefault="00B63DDB" w:rsidP="00721D36">
      <w:pPr>
        <w:jc w:val="both"/>
        <w:rPr>
          <w:sz w:val="40"/>
          <w:szCs w:val="40"/>
        </w:rPr>
      </w:pPr>
    </w:p>
    <w:p w:rsidR="00B63DDB" w:rsidRDefault="00B63DDB" w:rsidP="00721D36">
      <w:pPr>
        <w:tabs>
          <w:tab w:val="left" w:pos="1027"/>
        </w:tabs>
        <w:jc w:val="both"/>
        <w:rPr>
          <w:b/>
          <w:sz w:val="20"/>
          <w:szCs w:val="20"/>
        </w:rPr>
      </w:pPr>
    </w:p>
    <w:p w:rsidR="00B63DDB" w:rsidRDefault="00B63DDB" w:rsidP="00721D36">
      <w:pPr>
        <w:tabs>
          <w:tab w:val="left" w:pos="1027"/>
        </w:tabs>
        <w:jc w:val="both"/>
        <w:rPr>
          <w:b/>
          <w:sz w:val="20"/>
          <w:szCs w:val="20"/>
        </w:rPr>
      </w:pPr>
    </w:p>
    <w:p w:rsidR="0041190F" w:rsidRDefault="006E6959" w:rsidP="00721D36">
      <w:pPr>
        <w:tabs>
          <w:tab w:val="left" w:pos="1027"/>
        </w:tabs>
        <w:jc w:val="both"/>
        <w:rPr>
          <w:b/>
          <w:sz w:val="20"/>
          <w:szCs w:val="20"/>
        </w:rPr>
      </w:pPr>
      <w:r w:rsidRPr="004F6F5D">
        <w:rPr>
          <w:b/>
          <w:sz w:val="20"/>
          <w:szCs w:val="20"/>
        </w:rPr>
        <w:t xml:space="preserve">Bu Kalite Ek Kitabı Trabzon-Arsin Organize Sanayi Bölgesi Yönetim </w:t>
      </w:r>
      <w:r w:rsidR="004F6F5D" w:rsidRPr="004F6F5D">
        <w:rPr>
          <w:b/>
          <w:sz w:val="20"/>
          <w:szCs w:val="20"/>
        </w:rPr>
        <w:t>K</w:t>
      </w:r>
      <w:r w:rsidRPr="004F6F5D">
        <w:rPr>
          <w:b/>
          <w:sz w:val="20"/>
          <w:szCs w:val="20"/>
        </w:rPr>
        <w:t xml:space="preserve">urulu Başkanlığına Ait </w:t>
      </w:r>
      <w:r w:rsidR="004F6F5D" w:rsidRPr="004F6F5D">
        <w:rPr>
          <w:b/>
          <w:sz w:val="20"/>
          <w:szCs w:val="20"/>
        </w:rPr>
        <w:t xml:space="preserve">Olup, Kısmen veya Tamamen kopyalanması, kullanılması hukuki sonuçlar doğurabilir.  </w:t>
      </w:r>
    </w:p>
    <w:p w:rsidR="00B63DDB" w:rsidRDefault="0037228C" w:rsidP="00915114">
      <w:pPr>
        <w:tabs>
          <w:tab w:val="left" w:pos="1027"/>
        </w:tabs>
        <w:jc w:val="center"/>
        <w:rPr>
          <w:b/>
          <w:sz w:val="20"/>
          <w:szCs w:val="20"/>
        </w:rPr>
      </w:pPr>
      <w:r>
        <w:rPr>
          <w:b/>
          <w:sz w:val="20"/>
          <w:szCs w:val="20"/>
        </w:rPr>
        <w:t>1/24</w:t>
      </w:r>
    </w:p>
    <w:p w:rsidR="009906BA" w:rsidRDefault="009906BA">
      <w:pPr>
        <w:pStyle w:val="TBal"/>
      </w:pPr>
    </w:p>
    <w:bookmarkStart w:id="0" w:name="_Toc459285008" w:displacedByCustomXml="next"/>
    <w:sdt>
      <w:sdtPr>
        <w:rPr>
          <w:rFonts w:eastAsiaTheme="minorEastAsia" w:cstheme="minorBidi"/>
          <w:b w:val="0"/>
          <w:bCs w:val="0"/>
          <w:kern w:val="0"/>
          <w:sz w:val="22"/>
          <w:szCs w:val="22"/>
        </w:rPr>
        <w:id w:val="-1981448483"/>
        <w:docPartObj>
          <w:docPartGallery w:val="Table of Contents"/>
          <w:docPartUnique/>
        </w:docPartObj>
      </w:sdtPr>
      <w:sdtEndPr/>
      <w:sdtContent>
        <w:p w:rsidR="009906BA" w:rsidRDefault="009906BA" w:rsidP="006A4D8F">
          <w:pPr>
            <w:pStyle w:val="AnaBalk1"/>
          </w:pPr>
          <w:r>
            <w:t>İçindekile</w:t>
          </w:r>
          <w:bookmarkStart w:id="1" w:name="_GoBack"/>
          <w:bookmarkEnd w:id="1"/>
          <w:r>
            <w:t>r Tablosu</w:t>
          </w:r>
          <w:bookmarkEnd w:id="0"/>
        </w:p>
        <w:p w:rsidR="006A4D8F" w:rsidRDefault="006A4D8F" w:rsidP="0062231E">
          <w:pPr>
            <w:pStyle w:val="T1"/>
          </w:pPr>
          <w:r>
            <w:t>Kapak Sayfası……………………………………………………………………………………………………………………………………………………………………1</w:t>
          </w:r>
        </w:p>
        <w:p w:rsidR="000F7EFC" w:rsidRDefault="00966424">
          <w:pPr>
            <w:pStyle w:val="T1"/>
            <w:rPr>
              <w:lang w:eastAsia="tr-TR"/>
            </w:rPr>
          </w:pPr>
          <w:r>
            <w:fldChar w:fldCharType="begin"/>
          </w:r>
          <w:r w:rsidR="009906BA">
            <w:instrText xml:space="preserve"> TOC \o "1-3" \h \z \u </w:instrText>
          </w:r>
          <w:r>
            <w:fldChar w:fldCharType="separate"/>
          </w:r>
          <w:hyperlink w:anchor="_Toc459285008" w:history="1">
            <w:r w:rsidR="000F7EFC" w:rsidRPr="00745C7F">
              <w:rPr>
                <w:rStyle w:val="Kpr"/>
              </w:rPr>
              <w:t>İçindekiler Tablosu</w:t>
            </w:r>
            <w:r w:rsidR="000F7EFC">
              <w:rPr>
                <w:webHidden/>
              </w:rPr>
              <w:tab/>
            </w:r>
            <w:r w:rsidR="000F7EFC">
              <w:rPr>
                <w:webHidden/>
              </w:rPr>
              <w:fldChar w:fldCharType="begin"/>
            </w:r>
            <w:r w:rsidR="000F7EFC">
              <w:rPr>
                <w:webHidden/>
              </w:rPr>
              <w:instrText xml:space="preserve"> PAGEREF _Toc459285008 \h </w:instrText>
            </w:r>
            <w:r w:rsidR="000F7EFC">
              <w:rPr>
                <w:webHidden/>
              </w:rPr>
            </w:r>
            <w:r w:rsidR="000F7EFC">
              <w:rPr>
                <w:webHidden/>
              </w:rPr>
              <w:fldChar w:fldCharType="separate"/>
            </w:r>
            <w:r w:rsidR="000F7EFC">
              <w:rPr>
                <w:webHidden/>
              </w:rPr>
              <w:t>2</w:t>
            </w:r>
            <w:r w:rsidR="000F7EFC">
              <w:rPr>
                <w:webHidden/>
              </w:rPr>
              <w:fldChar w:fldCharType="end"/>
            </w:r>
          </w:hyperlink>
        </w:p>
        <w:p w:rsidR="000F7EFC" w:rsidRDefault="000F7EFC">
          <w:pPr>
            <w:pStyle w:val="T1"/>
            <w:rPr>
              <w:lang w:eastAsia="tr-TR"/>
            </w:rPr>
          </w:pPr>
          <w:hyperlink w:anchor="_Toc459285009" w:history="1">
            <w:r w:rsidRPr="00745C7F">
              <w:rPr>
                <w:rStyle w:val="Kpr"/>
              </w:rPr>
              <w:t>ÖNSÖZ</w:t>
            </w:r>
            <w:r>
              <w:rPr>
                <w:webHidden/>
              </w:rPr>
              <w:tab/>
            </w:r>
            <w:r>
              <w:rPr>
                <w:webHidden/>
              </w:rPr>
              <w:fldChar w:fldCharType="begin"/>
            </w:r>
            <w:r>
              <w:rPr>
                <w:webHidden/>
              </w:rPr>
              <w:instrText xml:space="preserve"> PAGEREF _Toc459285009 \h </w:instrText>
            </w:r>
            <w:r>
              <w:rPr>
                <w:webHidden/>
              </w:rPr>
            </w:r>
            <w:r>
              <w:rPr>
                <w:webHidden/>
              </w:rPr>
              <w:fldChar w:fldCharType="separate"/>
            </w:r>
            <w:r>
              <w:rPr>
                <w:webHidden/>
              </w:rPr>
              <w:t>5</w:t>
            </w:r>
            <w:r>
              <w:rPr>
                <w:webHidden/>
              </w:rPr>
              <w:fldChar w:fldCharType="end"/>
            </w:r>
          </w:hyperlink>
        </w:p>
        <w:p w:rsidR="000F7EFC" w:rsidRDefault="000F7EFC">
          <w:pPr>
            <w:pStyle w:val="T1"/>
            <w:rPr>
              <w:lang w:eastAsia="tr-TR"/>
            </w:rPr>
          </w:pPr>
          <w:hyperlink w:anchor="_Toc459285010" w:history="1">
            <w:r w:rsidRPr="00745C7F">
              <w:rPr>
                <w:rStyle w:val="Kpr"/>
              </w:rPr>
              <w:t>İletişim Bilgileri</w:t>
            </w:r>
            <w:r>
              <w:rPr>
                <w:webHidden/>
              </w:rPr>
              <w:tab/>
            </w:r>
            <w:r>
              <w:rPr>
                <w:webHidden/>
              </w:rPr>
              <w:fldChar w:fldCharType="begin"/>
            </w:r>
            <w:r>
              <w:rPr>
                <w:webHidden/>
              </w:rPr>
              <w:instrText xml:space="preserve"> PAGEREF _Toc459285010 \h </w:instrText>
            </w:r>
            <w:r>
              <w:rPr>
                <w:webHidden/>
              </w:rPr>
            </w:r>
            <w:r>
              <w:rPr>
                <w:webHidden/>
              </w:rPr>
              <w:fldChar w:fldCharType="separate"/>
            </w:r>
            <w:r>
              <w:rPr>
                <w:webHidden/>
              </w:rPr>
              <w:t>5</w:t>
            </w:r>
            <w:r>
              <w:rPr>
                <w:webHidden/>
              </w:rPr>
              <w:fldChar w:fldCharType="end"/>
            </w:r>
          </w:hyperlink>
        </w:p>
        <w:p w:rsidR="000F7EFC" w:rsidRDefault="000F7EFC">
          <w:pPr>
            <w:pStyle w:val="T1"/>
            <w:rPr>
              <w:lang w:eastAsia="tr-TR"/>
            </w:rPr>
          </w:pPr>
          <w:hyperlink w:anchor="_Toc459285011" w:history="1">
            <w:r w:rsidRPr="00745C7F">
              <w:rPr>
                <w:rStyle w:val="Kpr"/>
                <w:rFonts w:eastAsia="Times New Roman" w:cstheme="minorHAnsi"/>
              </w:rPr>
              <w:t>Trabzon-Arsin Organize Sanayi Bölgesi Yönetim Kurulu Başkanlığı</w:t>
            </w:r>
            <w:r>
              <w:rPr>
                <w:webHidden/>
              </w:rPr>
              <w:tab/>
            </w:r>
            <w:r>
              <w:rPr>
                <w:webHidden/>
              </w:rPr>
              <w:fldChar w:fldCharType="begin"/>
            </w:r>
            <w:r>
              <w:rPr>
                <w:webHidden/>
              </w:rPr>
              <w:instrText xml:space="preserve"> PAGEREF _Toc459285011 \h </w:instrText>
            </w:r>
            <w:r>
              <w:rPr>
                <w:webHidden/>
              </w:rPr>
            </w:r>
            <w:r>
              <w:rPr>
                <w:webHidden/>
              </w:rPr>
              <w:fldChar w:fldCharType="separate"/>
            </w:r>
            <w:r>
              <w:rPr>
                <w:webHidden/>
              </w:rPr>
              <w:t>5</w:t>
            </w:r>
            <w:r>
              <w:rPr>
                <w:webHidden/>
              </w:rPr>
              <w:fldChar w:fldCharType="end"/>
            </w:r>
          </w:hyperlink>
        </w:p>
        <w:p w:rsidR="000F7EFC" w:rsidRDefault="000F7EFC">
          <w:pPr>
            <w:pStyle w:val="T1"/>
            <w:rPr>
              <w:lang w:eastAsia="tr-TR"/>
            </w:rPr>
          </w:pPr>
          <w:hyperlink w:anchor="_Toc459285012" w:history="1">
            <w:r w:rsidRPr="00745C7F">
              <w:rPr>
                <w:rStyle w:val="Kpr"/>
              </w:rPr>
              <w:t>KURULUŞ TANITIMI</w:t>
            </w:r>
            <w:r>
              <w:rPr>
                <w:webHidden/>
              </w:rPr>
              <w:tab/>
            </w:r>
            <w:r>
              <w:rPr>
                <w:webHidden/>
              </w:rPr>
              <w:fldChar w:fldCharType="begin"/>
            </w:r>
            <w:r>
              <w:rPr>
                <w:webHidden/>
              </w:rPr>
              <w:instrText xml:space="preserve"> PAGEREF _Toc459285012 \h </w:instrText>
            </w:r>
            <w:r>
              <w:rPr>
                <w:webHidden/>
              </w:rPr>
            </w:r>
            <w:r>
              <w:rPr>
                <w:webHidden/>
              </w:rPr>
              <w:fldChar w:fldCharType="separate"/>
            </w:r>
            <w:r>
              <w:rPr>
                <w:webHidden/>
              </w:rPr>
              <w:t>6</w:t>
            </w:r>
            <w:r>
              <w:rPr>
                <w:webHidden/>
              </w:rPr>
              <w:fldChar w:fldCharType="end"/>
            </w:r>
          </w:hyperlink>
        </w:p>
        <w:p w:rsidR="000F7EFC" w:rsidRDefault="000F7EFC">
          <w:pPr>
            <w:pStyle w:val="T1"/>
            <w:rPr>
              <w:lang w:eastAsia="tr-TR"/>
            </w:rPr>
          </w:pPr>
          <w:hyperlink w:anchor="_Toc459285013" w:history="1">
            <w:r w:rsidRPr="00745C7F">
              <w:rPr>
                <w:rStyle w:val="Kpr"/>
              </w:rPr>
              <w:t>TRABZON-ARSİN ORGANİZE SANAYİ BÖLGESİ GÖRSELLERİ</w:t>
            </w:r>
            <w:r>
              <w:rPr>
                <w:webHidden/>
              </w:rPr>
              <w:tab/>
            </w:r>
            <w:r>
              <w:rPr>
                <w:webHidden/>
              </w:rPr>
              <w:fldChar w:fldCharType="begin"/>
            </w:r>
            <w:r>
              <w:rPr>
                <w:webHidden/>
              </w:rPr>
              <w:instrText xml:space="preserve"> PAGEREF _Toc459285013 \h </w:instrText>
            </w:r>
            <w:r>
              <w:rPr>
                <w:webHidden/>
              </w:rPr>
            </w:r>
            <w:r>
              <w:rPr>
                <w:webHidden/>
              </w:rPr>
              <w:fldChar w:fldCharType="separate"/>
            </w:r>
            <w:r>
              <w:rPr>
                <w:webHidden/>
              </w:rPr>
              <w:t>7</w:t>
            </w:r>
            <w:r>
              <w:rPr>
                <w:webHidden/>
              </w:rPr>
              <w:fldChar w:fldCharType="end"/>
            </w:r>
          </w:hyperlink>
        </w:p>
        <w:p w:rsidR="000F7EFC" w:rsidRDefault="000F7EFC">
          <w:pPr>
            <w:pStyle w:val="T1"/>
            <w:rPr>
              <w:lang w:eastAsia="tr-TR"/>
            </w:rPr>
          </w:pPr>
          <w:hyperlink w:anchor="_Toc459285014" w:history="1">
            <w:r w:rsidRPr="00745C7F">
              <w:rPr>
                <w:rStyle w:val="Kpr"/>
              </w:rPr>
              <w:t>Bölge Müdürlüğümüz</w:t>
            </w:r>
            <w:r>
              <w:rPr>
                <w:webHidden/>
              </w:rPr>
              <w:tab/>
            </w:r>
            <w:r>
              <w:rPr>
                <w:webHidden/>
              </w:rPr>
              <w:fldChar w:fldCharType="begin"/>
            </w:r>
            <w:r>
              <w:rPr>
                <w:webHidden/>
              </w:rPr>
              <w:instrText xml:space="preserve"> PAGEREF _Toc459285014 \h </w:instrText>
            </w:r>
            <w:r>
              <w:rPr>
                <w:webHidden/>
              </w:rPr>
            </w:r>
            <w:r>
              <w:rPr>
                <w:webHidden/>
              </w:rPr>
              <w:fldChar w:fldCharType="separate"/>
            </w:r>
            <w:r>
              <w:rPr>
                <w:webHidden/>
              </w:rPr>
              <w:t>7</w:t>
            </w:r>
            <w:r>
              <w:rPr>
                <w:webHidden/>
              </w:rPr>
              <w:fldChar w:fldCharType="end"/>
            </w:r>
          </w:hyperlink>
        </w:p>
        <w:p w:rsidR="000F7EFC" w:rsidRDefault="000F7EFC">
          <w:pPr>
            <w:pStyle w:val="T1"/>
            <w:rPr>
              <w:lang w:eastAsia="tr-TR"/>
            </w:rPr>
          </w:pPr>
          <w:hyperlink w:anchor="_Toc459285015" w:history="1">
            <w:r w:rsidRPr="00745C7F">
              <w:rPr>
                <w:rStyle w:val="Kpr"/>
              </w:rPr>
              <w:t>Arıtma Tesisimiz</w:t>
            </w:r>
            <w:r>
              <w:rPr>
                <w:webHidden/>
              </w:rPr>
              <w:tab/>
            </w:r>
            <w:r>
              <w:rPr>
                <w:webHidden/>
              </w:rPr>
              <w:fldChar w:fldCharType="begin"/>
            </w:r>
            <w:r>
              <w:rPr>
                <w:webHidden/>
              </w:rPr>
              <w:instrText xml:space="preserve"> PAGEREF _Toc459285015 \h </w:instrText>
            </w:r>
            <w:r>
              <w:rPr>
                <w:webHidden/>
              </w:rPr>
            </w:r>
            <w:r>
              <w:rPr>
                <w:webHidden/>
              </w:rPr>
              <w:fldChar w:fldCharType="separate"/>
            </w:r>
            <w:r>
              <w:rPr>
                <w:webHidden/>
              </w:rPr>
              <w:t>7</w:t>
            </w:r>
            <w:r>
              <w:rPr>
                <w:webHidden/>
              </w:rPr>
              <w:fldChar w:fldCharType="end"/>
            </w:r>
          </w:hyperlink>
        </w:p>
        <w:p w:rsidR="000F7EFC" w:rsidRDefault="000F7EFC">
          <w:pPr>
            <w:pStyle w:val="T1"/>
            <w:rPr>
              <w:lang w:eastAsia="tr-TR"/>
            </w:rPr>
          </w:pPr>
          <w:hyperlink w:anchor="_Toc459285016" w:history="1">
            <w:r w:rsidRPr="00745C7F">
              <w:rPr>
                <w:rStyle w:val="Kpr"/>
              </w:rPr>
              <w:t>Arıtma Tesisimiz</w:t>
            </w:r>
            <w:r>
              <w:rPr>
                <w:webHidden/>
              </w:rPr>
              <w:tab/>
            </w:r>
            <w:r>
              <w:rPr>
                <w:webHidden/>
              </w:rPr>
              <w:fldChar w:fldCharType="begin"/>
            </w:r>
            <w:r>
              <w:rPr>
                <w:webHidden/>
              </w:rPr>
              <w:instrText xml:space="preserve"> PAGEREF _Toc459285016 \h </w:instrText>
            </w:r>
            <w:r>
              <w:rPr>
                <w:webHidden/>
              </w:rPr>
            </w:r>
            <w:r>
              <w:rPr>
                <w:webHidden/>
              </w:rPr>
              <w:fldChar w:fldCharType="separate"/>
            </w:r>
            <w:r>
              <w:rPr>
                <w:webHidden/>
              </w:rPr>
              <w:t>8</w:t>
            </w:r>
            <w:r>
              <w:rPr>
                <w:webHidden/>
              </w:rPr>
              <w:fldChar w:fldCharType="end"/>
            </w:r>
          </w:hyperlink>
        </w:p>
        <w:p w:rsidR="000F7EFC" w:rsidRDefault="000F7EFC">
          <w:pPr>
            <w:pStyle w:val="T1"/>
            <w:rPr>
              <w:lang w:eastAsia="tr-TR"/>
            </w:rPr>
          </w:pPr>
          <w:hyperlink w:anchor="_Toc459285017" w:history="1">
            <w:r w:rsidRPr="00745C7F">
              <w:rPr>
                <w:rStyle w:val="Kpr"/>
              </w:rPr>
              <w:t>Trabzon-Arsin OSB Görünüş</w:t>
            </w:r>
            <w:r>
              <w:rPr>
                <w:webHidden/>
              </w:rPr>
              <w:tab/>
            </w:r>
            <w:r>
              <w:rPr>
                <w:webHidden/>
              </w:rPr>
              <w:fldChar w:fldCharType="begin"/>
            </w:r>
            <w:r>
              <w:rPr>
                <w:webHidden/>
              </w:rPr>
              <w:instrText xml:space="preserve"> PAGEREF _Toc459285017 \h </w:instrText>
            </w:r>
            <w:r>
              <w:rPr>
                <w:webHidden/>
              </w:rPr>
            </w:r>
            <w:r>
              <w:rPr>
                <w:webHidden/>
              </w:rPr>
              <w:fldChar w:fldCharType="separate"/>
            </w:r>
            <w:r>
              <w:rPr>
                <w:webHidden/>
              </w:rPr>
              <w:t>8</w:t>
            </w:r>
            <w:r>
              <w:rPr>
                <w:webHidden/>
              </w:rPr>
              <w:fldChar w:fldCharType="end"/>
            </w:r>
          </w:hyperlink>
        </w:p>
        <w:p w:rsidR="000F7EFC" w:rsidRDefault="000F7EFC">
          <w:pPr>
            <w:pStyle w:val="T1"/>
            <w:rPr>
              <w:lang w:eastAsia="tr-TR"/>
            </w:rPr>
          </w:pPr>
          <w:hyperlink w:anchor="_Toc459285018" w:history="1">
            <w:r w:rsidRPr="00745C7F">
              <w:rPr>
                <w:rStyle w:val="Kpr"/>
              </w:rPr>
              <w:t>Trabzon-Arsin OSB Uydu Görüntüsü</w:t>
            </w:r>
            <w:r>
              <w:rPr>
                <w:webHidden/>
              </w:rPr>
              <w:tab/>
            </w:r>
            <w:r>
              <w:rPr>
                <w:webHidden/>
              </w:rPr>
              <w:fldChar w:fldCharType="begin"/>
            </w:r>
            <w:r>
              <w:rPr>
                <w:webHidden/>
              </w:rPr>
              <w:instrText xml:space="preserve"> PAGEREF _Toc459285018 \h </w:instrText>
            </w:r>
            <w:r>
              <w:rPr>
                <w:webHidden/>
              </w:rPr>
            </w:r>
            <w:r>
              <w:rPr>
                <w:webHidden/>
              </w:rPr>
              <w:fldChar w:fldCharType="separate"/>
            </w:r>
            <w:r>
              <w:rPr>
                <w:webHidden/>
              </w:rPr>
              <w:t>9</w:t>
            </w:r>
            <w:r>
              <w:rPr>
                <w:webHidden/>
              </w:rPr>
              <w:fldChar w:fldCharType="end"/>
            </w:r>
          </w:hyperlink>
        </w:p>
        <w:p w:rsidR="000F7EFC" w:rsidRDefault="000F7EFC">
          <w:pPr>
            <w:pStyle w:val="T1"/>
            <w:rPr>
              <w:lang w:eastAsia="tr-TR"/>
            </w:rPr>
          </w:pPr>
          <w:hyperlink w:anchor="_Toc459285019" w:history="1">
            <w:r w:rsidRPr="00745C7F">
              <w:rPr>
                <w:rStyle w:val="Kpr"/>
              </w:rPr>
              <w:t>Trabzon-Arsin OSB Görünüş</w:t>
            </w:r>
            <w:r>
              <w:rPr>
                <w:webHidden/>
              </w:rPr>
              <w:tab/>
            </w:r>
            <w:r>
              <w:rPr>
                <w:webHidden/>
              </w:rPr>
              <w:fldChar w:fldCharType="begin"/>
            </w:r>
            <w:r>
              <w:rPr>
                <w:webHidden/>
              </w:rPr>
              <w:instrText xml:space="preserve"> PAGEREF _Toc459285019 \h </w:instrText>
            </w:r>
            <w:r>
              <w:rPr>
                <w:webHidden/>
              </w:rPr>
            </w:r>
            <w:r>
              <w:rPr>
                <w:webHidden/>
              </w:rPr>
              <w:fldChar w:fldCharType="separate"/>
            </w:r>
            <w:r>
              <w:rPr>
                <w:webHidden/>
              </w:rPr>
              <w:t>9</w:t>
            </w:r>
            <w:r>
              <w:rPr>
                <w:webHidden/>
              </w:rPr>
              <w:fldChar w:fldCharType="end"/>
            </w:r>
          </w:hyperlink>
        </w:p>
        <w:p w:rsidR="000F7EFC" w:rsidRDefault="000F7EFC">
          <w:pPr>
            <w:pStyle w:val="T1"/>
            <w:rPr>
              <w:lang w:eastAsia="tr-TR"/>
            </w:rPr>
          </w:pPr>
          <w:hyperlink w:anchor="_Toc459285020" w:history="1">
            <w:r w:rsidRPr="00745C7F">
              <w:rPr>
                <w:rStyle w:val="Kpr"/>
              </w:rPr>
              <w:t>Organizasyon Şeması</w:t>
            </w:r>
            <w:r>
              <w:rPr>
                <w:webHidden/>
              </w:rPr>
              <w:tab/>
            </w:r>
            <w:r>
              <w:rPr>
                <w:webHidden/>
              </w:rPr>
              <w:fldChar w:fldCharType="begin"/>
            </w:r>
            <w:r>
              <w:rPr>
                <w:webHidden/>
              </w:rPr>
              <w:instrText xml:space="preserve"> PAGEREF _Toc459285020 \h </w:instrText>
            </w:r>
            <w:r>
              <w:rPr>
                <w:webHidden/>
              </w:rPr>
            </w:r>
            <w:r>
              <w:rPr>
                <w:webHidden/>
              </w:rPr>
              <w:fldChar w:fldCharType="separate"/>
            </w:r>
            <w:r>
              <w:rPr>
                <w:webHidden/>
              </w:rPr>
              <w:t>10</w:t>
            </w:r>
            <w:r>
              <w:rPr>
                <w:webHidden/>
              </w:rPr>
              <w:fldChar w:fldCharType="end"/>
            </w:r>
          </w:hyperlink>
        </w:p>
        <w:p w:rsidR="000F7EFC" w:rsidRDefault="000F7EFC">
          <w:pPr>
            <w:pStyle w:val="T1"/>
            <w:rPr>
              <w:lang w:eastAsia="tr-TR"/>
            </w:rPr>
          </w:pPr>
          <w:hyperlink w:anchor="_Toc459285021" w:history="1">
            <w:r w:rsidRPr="00745C7F">
              <w:rPr>
                <w:rStyle w:val="Kpr"/>
              </w:rPr>
              <w:t>VİZYON</w:t>
            </w:r>
            <w:r>
              <w:rPr>
                <w:webHidden/>
              </w:rPr>
              <w:tab/>
            </w:r>
            <w:r>
              <w:rPr>
                <w:webHidden/>
              </w:rPr>
              <w:fldChar w:fldCharType="begin"/>
            </w:r>
            <w:r>
              <w:rPr>
                <w:webHidden/>
              </w:rPr>
              <w:instrText xml:space="preserve"> PAGEREF _Toc459285021 \h </w:instrText>
            </w:r>
            <w:r>
              <w:rPr>
                <w:webHidden/>
              </w:rPr>
            </w:r>
            <w:r>
              <w:rPr>
                <w:webHidden/>
              </w:rPr>
              <w:fldChar w:fldCharType="separate"/>
            </w:r>
            <w:r>
              <w:rPr>
                <w:webHidden/>
              </w:rPr>
              <w:t>11</w:t>
            </w:r>
            <w:r>
              <w:rPr>
                <w:webHidden/>
              </w:rPr>
              <w:fldChar w:fldCharType="end"/>
            </w:r>
          </w:hyperlink>
        </w:p>
        <w:p w:rsidR="000F7EFC" w:rsidRDefault="000F7EFC">
          <w:pPr>
            <w:pStyle w:val="T1"/>
            <w:rPr>
              <w:lang w:eastAsia="tr-TR"/>
            </w:rPr>
          </w:pPr>
          <w:hyperlink w:anchor="_Toc459285022" w:history="1">
            <w:r w:rsidRPr="00745C7F">
              <w:rPr>
                <w:rStyle w:val="Kpr"/>
              </w:rPr>
              <w:t>MİSYON</w:t>
            </w:r>
            <w:r>
              <w:rPr>
                <w:webHidden/>
              </w:rPr>
              <w:tab/>
            </w:r>
            <w:r>
              <w:rPr>
                <w:webHidden/>
              </w:rPr>
              <w:fldChar w:fldCharType="begin"/>
            </w:r>
            <w:r>
              <w:rPr>
                <w:webHidden/>
              </w:rPr>
              <w:instrText xml:space="preserve"> PAGEREF _Toc459285022 \h </w:instrText>
            </w:r>
            <w:r>
              <w:rPr>
                <w:webHidden/>
              </w:rPr>
            </w:r>
            <w:r>
              <w:rPr>
                <w:webHidden/>
              </w:rPr>
              <w:fldChar w:fldCharType="separate"/>
            </w:r>
            <w:r>
              <w:rPr>
                <w:webHidden/>
              </w:rPr>
              <w:t>11</w:t>
            </w:r>
            <w:r>
              <w:rPr>
                <w:webHidden/>
              </w:rPr>
              <w:fldChar w:fldCharType="end"/>
            </w:r>
          </w:hyperlink>
        </w:p>
        <w:p w:rsidR="000F7EFC" w:rsidRDefault="000F7EFC">
          <w:pPr>
            <w:pStyle w:val="T1"/>
            <w:rPr>
              <w:lang w:eastAsia="tr-TR"/>
            </w:rPr>
          </w:pPr>
          <w:hyperlink w:anchor="_Toc459285023" w:history="1">
            <w:r w:rsidRPr="00745C7F">
              <w:rPr>
                <w:rStyle w:val="Kpr"/>
              </w:rPr>
              <w:t>KALİTE POLİTİKASI</w:t>
            </w:r>
            <w:r>
              <w:rPr>
                <w:webHidden/>
              </w:rPr>
              <w:tab/>
            </w:r>
            <w:r>
              <w:rPr>
                <w:webHidden/>
              </w:rPr>
              <w:fldChar w:fldCharType="begin"/>
            </w:r>
            <w:r>
              <w:rPr>
                <w:webHidden/>
              </w:rPr>
              <w:instrText xml:space="preserve"> PAGEREF _Toc459285023 \h </w:instrText>
            </w:r>
            <w:r>
              <w:rPr>
                <w:webHidden/>
              </w:rPr>
            </w:r>
            <w:r>
              <w:rPr>
                <w:webHidden/>
              </w:rPr>
              <w:fldChar w:fldCharType="separate"/>
            </w:r>
            <w:r>
              <w:rPr>
                <w:webHidden/>
              </w:rPr>
              <w:t>11</w:t>
            </w:r>
            <w:r>
              <w:rPr>
                <w:webHidden/>
              </w:rPr>
              <w:fldChar w:fldCharType="end"/>
            </w:r>
          </w:hyperlink>
        </w:p>
        <w:p w:rsidR="000F7EFC" w:rsidRDefault="000F7EFC">
          <w:pPr>
            <w:pStyle w:val="T1"/>
            <w:rPr>
              <w:lang w:eastAsia="tr-TR"/>
            </w:rPr>
          </w:pPr>
          <w:hyperlink w:anchor="_Toc459285024" w:history="1">
            <w:r w:rsidRPr="00745C7F">
              <w:rPr>
                <w:rStyle w:val="Kpr"/>
              </w:rPr>
              <w:t>KALİTE YÖNETİM SİSTEMİ KAPSAMI VE HARİÇ TUTMALAR</w:t>
            </w:r>
            <w:r>
              <w:rPr>
                <w:webHidden/>
              </w:rPr>
              <w:tab/>
            </w:r>
            <w:r>
              <w:rPr>
                <w:webHidden/>
              </w:rPr>
              <w:fldChar w:fldCharType="begin"/>
            </w:r>
            <w:r>
              <w:rPr>
                <w:webHidden/>
              </w:rPr>
              <w:instrText xml:space="preserve"> PAGEREF _Toc459285024 \h </w:instrText>
            </w:r>
            <w:r>
              <w:rPr>
                <w:webHidden/>
              </w:rPr>
            </w:r>
            <w:r>
              <w:rPr>
                <w:webHidden/>
              </w:rPr>
              <w:fldChar w:fldCharType="separate"/>
            </w:r>
            <w:r>
              <w:rPr>
                <w:webHidden/>
              </w:rPr>
              <w:t>12</w:t>
            </w:r>
            <w:r>
              <w:rPr>
                <w:webHidden/>
              </w:rPr>
              <w:fldChar w:fldCharType="end"/>
            </w:r>
          </w:hyperlink>
        </w:p>
        <w:p w:rsidR="000F7EFC" w:rsidRDefault="000F7EFC">
          <w:pPr>
            <w:pStyle w:val="T1"/>
            <w:rPr>
              <w:lang w:eastAsia="tr-TR"/>
            </w:rPr>
          </w:pPr>
          <w:hyperlink w:anchor="_Toc459285025" w:history="1">
            <w:r w:rsidRPr="00745C7F">
              <w:rPr>
                <w:rStyle w:val="Kpr"/>
              </w:rPr>
              <w:t>Kalite Yönetim Sistemi Kapsamı</w:t>
            </w:r>
            <w:r>
              <w:rPr>
                <w:webHidden/>
              </w:rPr>
              <w:tab/>
            </w:r>
            <w:r>
              <w:rPr>
                <w:webHidden/>
              </w:rPr>
              <w:fldChar w:fldCharType="begin"/>
            </w:r>
            <w:r>
              <w:rPr>
                <w:webHidden/>
              </w:rPr>
              <w:instrText xml:space="preserve"> PAGEREF _Toc459285025 \h </w:instrText>
            </w:r>
            <w:r>
              <w:rPr>
                <w:webHidden/>
              </w:rPr>
            </w:r>
            <w:r>
              <w:rPr>
                <w:webHidden/>
              </w:rPr>
              <w:fldChar w:fldCharType="separate"/>
            </w:r>
            <w:r>
              <w:rPr>
                <w:webHidden/>
              </w:rPr>
              <w:t>12</w:t>
            </w:r>
            <w:r>
              <w:rPr>
                <w:webHidden/>
              </w:rPr>
              <w:fldChar w:fldCharType="end"/>
            </w:r>
          </w:hyperlink>
        </w:p>
        <w:p w:rsidR="000F7EFC" w:rsidRDefault="000F7EFC">
          <w:pPr>
            <w:pStyle w:val="T1"/>
            <w:rPr>
              <w:lang w:eastAsia="tr-TR"/>
            </w:rPr>
          </w:pPr>
          <w:hyperlink w:anchor="_Toc459285026" w:history="1">
            <w:r w:rsidRPr="00745C7F">
              <w:rPr>
                <w:rStyle w:val="Kpr"/>
              </w:rPr>
              <w:t>Hariç Tutmalar</w:t>
            </w:r>
            <w:r>
              <w:rPr>
                <w:webHidden/>
              </w:rPr>
              <w:tab/>
            </w:r>
            <w:r>
              <w:rPr>
                <w:webHidden/>
              </w:rPr>
              <w:fldChar w:fldCharType="begin"/>
            </w:r>
            <w:r>
              <w:rPr>
                <w:webHidden/>
              </w:rPr>
              <w:instrText xml:space="preserve"> PAGEREF _Toc459285026 \h </w:instrText>
            </w:r>
            <w:r>
              <w:rPr>
                <w:webHidden/>
              </w:rPr>
            </w:r>
            <w:r>
              <w:rPr>
                <w:webHidden/>
              </w:rPr>
              <w:fldChar w:fldCharType="separate"/>
            </w:r>
            <w:r>
              <w:rPr>
                <w:webHidden/>
              </w:rPr>
              <w:t>12</w:t>
            </w:r>
            <w:r>
              <w:rPr>
                <w:webHidden/>
              </w:rPr>
              <w:fldChar w:fldCharType="end"/>
            </w:r>
          </w:hyperlink>
        </w:p>
        <w:p w:rsidR="000F7EFC" w:rsidRDefault="000F7EFC">
          <w:pPr>
            <w:pStyle w:val="T1"/>
            <w:rPr>
              <w:lang w:eastAsia="tr-TR"/>
            </w:rPr>
          </w:pPr>
          <w:hyperlink w:anchor="_Toc459285027" w:history="1">
            <w:r w:rsidRPr="00745C7F">
              <w:rPr>
                <w:rStyle w:val="Kpr"/>
              </w:rPr>
              <w:t>4. KALİTE YÖNETİMSİSTEMİ</w:t>
            </w:r>
            <w:r>
              <w:rPr>
                <w:webHidden/>
              </w:rPr>
              <w:tab/>
            </w:r>
            <w:r>
              <w:rPr>
                <w:webHidden/>
              </w:rPr>
              <w:fldChar w:fldCharType="begin"/>
            </w:r>
            <w:r>
              <w:rPr>
                <w:webHidden/>
              </w:rPr>
              <w:instrText xml:space="preserve"> PAGEREF _Toc459285027 \h </w:instrText>
            </w:r>
            <w:r>
              <w:rPr>
                <w:webHidden/>
              </w:rPr>
            </w:r>
            <w:r>
              <w:rPr>
                <w:webHidden/>
              </w:rPr>
              <w:fldChar w:fldCharType="separate"/>
            </w:r>
            <w:r>
              <w:rPr>
                <w:webHidden/>
              </w:rPr>
              <w:t>12</w:t>
            </w:r>
            <w:r>
              <w:rPr>
                <w:webHidden/>
              </w:rPr>
              <w:fldChar w:fldCharType="end"/>
            </w:r>
          </w:hyperlink>
        </w:p>
        <w:p w:rsidR="000F7EFC" w:rsidRDefault="000F7EFC">
          <w:pPr>
            <w:pStyle w:val="T1"/>
            <w:rPr>
              <w:lang w:eastAsia="tr-TR"/>
            </w:rPr>
          </w:pPr>
          <w:hyperlink w:anchor="_Toc459285028" w:history="1">
            <w:r w:rsidRPr="00745C7F">
              <w:rPr>
                <w:rStyle w:val="Kpr"/>
              </w:rPr>
              <w:t>4.1.Genel Şartlar</w:t>
            </w:r>
            <w:r>
              <w:rPr>
                <w:webHidden/>
              </w:rPr>
              <w:tab/>
            </w:r>
            <w:r>
              <w:rPr>
                <w:webHidden/>
              </w:rPr>
              <w:fldChar w:fldCharType="begin"/>
            </w:r>
            <w:r>
              <w:rPr>
                <w:webHidden/>
              </w:rPr>
              <w:instrText xml:space="preserve"> PAGEREF _Toc459285028 \h </w:instrText>
            </w:r>
            <w:r>
              <w:rPr>
                <w:webHidden/>
              </w:rPr>
            </w:r>
            <w:r>
              <w:rPr>
                <w:webHidden/>
              </w:rPr>
              <w:fldChar w:fldCharType="separate"/>
            </w:r>
            <w:r>
              <w:rPr>
                <w:webHidden/>
              </w:rPr>
              <w:t>12</w:t>
            </w:r>
            <w:r>
              <w:rPr>
                <w:webHidden/>
              </w:rPr>
              <w:fldChar w:fldCharType="end"/>
            </w:r>
          </w:hyperlink>
        </w:p>
        <w:p w:rsidR="000F7EFC" w:rsidRDefault="000F7EFC">
          <w:pPr>
            <w:pStyle w:val="T1"/>
            <w:rPr>
              <w:lang w:eastAsia="tr-TR"/>
            </w:rPr>
          </w:pPr>
          <w:hyperlink w:anchor="_Toc459285029" w:history="1">
            <w:r w:rsidRPr="00745C7F">
              <w:rPr>
                <w:rStyle w:val="Kpr"/>
              </w:rPr>
              <w:t>4.2 Dokümantasyon Şartları</w:t>
            </w:r>
            <w:r>
              <w:rPr>
                <w:webHidden/>
              </w:rPr>
              <w:tab/>
            </w:r>
            <w:r>
              <w:rPr>
                <w:webHidden/>
              </w:rPr>
              <w:fldChar w:fldCharType="begin"/>
            </w:r>
            <w:r>
              <w:rPr>
                <w:webHidden/>
              </w:rPr>
              <w:instrText xml:space="preserve"> PAGEREF _Toc459285029 \h </w:instrText>
            </w:r>
            <w:r>
              <w:rPr>
                <w:webHidden/>
              </w:rPr>
            </w:r>
            <w:r>
              <w:rPr>
                <w:webHidden/>
              </w:rPr>
              <w:fldChar w:fldCharType="separate"/>
            </w:r>
            <w:r>
              <w:rPr>
                <w:webHidden/>
              </w:rPr>
              <w:t>13</w:t>
            </w:r>
            <w:r>
              <w:rPr>
                <w:webHidden/>
              </w:rPr>
              <w:fldChar w:fldCharType="end"/>
            </w:r>
          </w:hyperlink>
        </w:p>
        <w:p w:rsidR="000F7EFC" w:rsidRDefault="000F7EFC">
          <w:pPr>
            <w:pStyle w:val="T1"/>
            <w:rPr>
              <w:lang w:eastAsia="tr-TR"/>
            </w:rPr>
          </w:pPr>
          <w:hyperlink w:anchor="_Toc459285030" w:history="1">
            <w:r w:rsidRPr="00745C7F">
              <w:rPr>
                <w:rStyle w:val="Kpr"/>
              </w:rPr>
              <w:t>4.2.1. Genel</w:t>
            </w:r>
            <w:r>
              <w:rPr>
                <w:webHidden/>
              </w:rPr>
              <w:tab/>
            </w:r>
            <w:r>
              <w:rPr>
                <w:webHidden/>
              </w:rPr>
              <w:fldChar w:fldCharType="begin"/>
            </w:r>
            <w:r>
              <w:rPr>
                <w:webHidden/>
              </w:rPr>
              <w:instrText xml:space="preserve"> PAGEREF _Toc459285030 \h </w:instrText>
            </w:r>
            <w:r>
              <w:rPr>
                <w:webHidden/>
              </w:rPr>
            </w:r>
            <w:r>
              <w:rPr>
                <w:webHidden/>
              </w:rPr>
              <w:fldChar w:fldCharType="separate"/>
            </w:r>
            <w:r>
              <w:rPr>
                <w:webHidden/>
              </w:rPr>
              <w:t>13</w:t>
            </w:r>
            <w:r>
              <w:rPr>
                <w:webHidden/>
              </w:rPr>
              <w:fldChar w:fldCharType="end"/>
            </w:r>
          </w:hyperlink>
        </w:p>
        <w:p w:rsidR="000F7EFC" w:rsidRDefault="000F7EFC">
          <w:pPr>
            <w:pStyle w:val="T1"/>
            <w:rPr>
              <w:lang w:eastAsia="tr-TR"/>
            </w:rPr>
          </w:pPr>
          <w:hyperlink w:anchor="_Toc459285031" w:history="1">
            <w:r w:rsidRPr="00745C7F">
              <w:rPr>
                <w:rStyle w:val="Kpr"/>
              </w:rPr>
              <w:t>4.2.2. Kalite El Kitabı</w:t>
            </w:r>
            <w:r>
              <w:rPr>
                <w:webHidden/>
              </w:rPr>
              <w:tab/>
            </w:r>
            <w:r>
              <w:rPr>
                <w:webHidden/>
              </w:rPr>
              <w:fldChar w:fldCharType="begin"/>
            </w:r>
            <w:r>
              <w:rPr>
                <w:webHidden/>
              </w:rPr>
              <w:instrText xml:space="preserve"> PAGEREF _Toc459285031 \h </w:instrText>
            </w:r>
            <w:r>
              <w:rPr>
                <w:webHidden/>
              </w:rPr>
            </w:r>
            <w:r>
              <w:rPr>
                <w:webHidden/>
              </w:rPr>
              <w:fldChar w:fldCharType="separate"/>
            </w:r>
            <w:r>
              <w:rPr>
                <w:webHidden/>
              </w:rPr>
              <w:t>13</w:t>
            </w:r>
            <w:r>
              <w:rPr>
                <w:webHidden/>
              </w:rPr>
              <w:fldChar w:fldCharType="end"/>
            </w:r>
          </w:hyperlink>
        </w:p>
        <w:p w:rsidR="000F7EFC" w:rsidRDefault="000F7EFC">
          <w:pPr>
            <w:pStyle w:val="T1"/>
            <w:rPr>
              <w:lang w:eastAsia="tr-TR"/>
            </w:rPr>
          </w:pPr>
          <w:hyperlink w:anchor="_Toc459285032" w:history="1">
            <w:r w:rsidRPr="00745C7F">
              <w:rPr>
                <w:rStyle w:val="Kpr"/>
              </w:rPr>
              <w:t>4.2.3. Dokümanların Kontrolü</w:t>
            </w:r>
            <w:r>
              <w:rPr>
                <w:webHidden/>
              </w:rPr>
              <w:tab/>
            </w:r>
            <w:r>
              <w:rPr>
                <w:webHidden/>
              </w:rPr>
              <w:fldChar w:fldCharType="begin"/>
            </w:r>
            <w:r>
              <w:rPr>
                <w:webHidden/>
              </w:rPr>
              <w:instrText xml:space="preserve"> PAGEREF _Toc459285032 \h </w:instrText>
            </w:r>
            <w:r>
              <w:rPr>
                <w:webHidden/>
              </w:rPr>
            </w:r>
            <w:r>
              <w:rPr>
                <w:webHidden/>
              </w:rPr>
              <w:fldChar w:fldCharType="separate"/>
            </w:r>
            <w:r>
              <w:rPr>
                <w:webHidden/>
              </w:rPr>
              <w:t>14</w:t>
            </w:r>
            <w:r>
              <w:rPr>
                <w:webHidden/>
              </w:rPr>
              <w:fldChar w:fldCharType="end"/>
            </w:r>
          </w:hyperlink>
        </w:p>
        <w:p w:rsidR="000F7EFC" w:rsidRDefault="000F7EFC">
          <w:pPr>
            <w:pStyle w:val="T1"/>
            <w:rPr>
              <w:lang w:eastAsia="tr-TR"/>
            </w:rPr>
          </w:pPr>
          <w:hyperlink w:anchor="_Toc459285033" w:history="1">
            <w:r w:rsidRPr="00745C7F">
              <w:rPr>
                <w:rStyle w:val="Kpr"/>
              </w:rPr>
              <w:t>4.2.4. Kayıtların Kontrolü</w:t>
            </w:r>
            <w:r>
              <w:rPr>
                <w:webHidden/>
              </w:rPr>
              <w:tab/>
            </w:r>
            <w:r>
              <w:rPr>
                <w:webHidden/>
              </w:rPr>
              <w:fldChar w:fldCharType="begin"/>
            </w:r>
            <w:r>
              <w:rPr>
                <w:webHidden/>
              </w:rPr>
              <w:instrText xml:space="preserve"> PAGEREF _Toc459285033 \h </w:instrText>
            </w:r>
            <w:r>
              <w:rPr>
                <w:webHidden/>
              </w:rPr>
            </w:r>
            <w:r>
              <w:rPr>
                <w:webHidden/>
              </w:rPr>
              <w:fldChar w:fldCharType="separate"/>
            </w:r>
            <w:r>
              <w:rPr>
                <w:webHidden/>
              </w:rPr>
              <w:t>14</w:t>
            </w:r>
            <w:r>
              <w:rPr>
                <w:webHidden/>
              </w:rPr>
              <w:fldChar w:fldCharType="end"/>
            </w:r>
          </w:hyperlink>
        </w:p>
        <w:p w:rsidR="000F7EFC" w:rsidRDefault="000F7EFC">
          <w:pPr>
            <w:pStyle w:val="T1"/>
            <w:rPr>
              <w:lang w:eastAsia="tr-TR"/>
            </w:rPr>
          </w:pPr>
          <w:hyperlink w:anchor="_Toc459285034" w:history="1">
            <w:r w:rsidRPr="00745C7F">
              <w:rPr>
                <w:rStyle w:val="Kpr"/>
              </w:rPr>
              <w:t>5 YÖNETİM SORUMLULUĞU</w:t>
            </w:r>
            <w:r>
              <w:rPr>
                <w:webHidden/>
              </w:rPr>
              <w:tab/>
            </w:r>
            <w:r>
              <w:rPr>
                <w:webHidden/>
              </w:rPr>
              <w:fldChar w:fldCharType="begin"/>
            </w:r>
            <w:r>
              <w:rPr>
                <w:webHidden/>
              </w:rPr>
              <w:instrText xml:space="preserve"> PAGEREF _Toc459285034 \h </w:instrText>
            </w:r>
            <w:r>
              <w:rPr>
                <w:webHidden/>
              </w:rPr>
            </w:r>
            <w:r>
              <w:rPr>
                <w:webHidden/>
              </w:rPr>
              <w:fldChar w:fldCharType="separate"/>
            </w:r>
            <w:r>
              <w:rPr>
                <w:webHidden/>
              </w:rPr>
              <w:t>14</w:t>
            </w:r>
            <w:r>
              <w:rPr>
                <w:webHidden/>
              </w:rPr>
              <w:fldChar w:fldCharType="end"/>
            </w:r>
          </w:hyperlink>
        </w:p>
        <w:p w:rsidR="000F7EFC" w:rsidRDefault="000F7EFC">
          <w:pPr>
            <w:pStyle w:val="T1"/>
            <w:rPr>
              <w:lang w:eastAsia="tr-TR"/>
            </w:rPr>
          </w:pPr>
          <w:hyperlink w:anchor="_Toc459285035" w:history="1">
            <w:r w:rsidRPr="00745C7F">
              <w:rPr>
                <w:rStyle w:val="Kpr"/>
              </w:rPr>
              <w:t>5.1.  Yönetimin Taahhüdü</w:t>
            </w:r>
            <w:r>
              <w:rPr>
                <w:webHidden/>
              </w:rPr>
              <w:tab/>
            </w:r>
            <w:r>
              <w:rPr>
                <w:webHidden/>
              </w:rPr>
              <w:fldChar w:fldCharType="begin"/>
            </w:r>
            <w:r>
              <w:rPr>
                <w:webHidden/>
              </w:rPr>
              <w:instrText xml:space="preserve"> PAGEREF _Toc459285035 \h </w:instrText>
            </w:r>
            <w:r>
              <w:rPr>
                <w:webHidden/>
              </w:rPr>
            </w:r>
            <w:r>
              <w:rPr>
                <w:webHidden/>
              </w:rPr>
              <w:fldChar w:fldCharType="separate"/>
            </w:r>
            <w:r>
              <w:rPr>
                <w:webHidden/>
              </w:rPr>
              <w:t>14</w:t>
            </w:r>
            <w:r>
              <w:rPr>
                <w:webHidden/>
              </w:rPr>
              <w:fldChar w:fldCharType="end"/>
            </w:r>
          </w:hyperlink>
        </w:p>
        <w:p w:rsidR="000F7EFC" w:rsidRDefault="000F7EFC">
          <w:pPr>
            <w:pStyle w:val="T1"/>
            <w:rPr>
              <w:lang w:eastAsia="tr-TR"/>
            </w:rPr>
          </w:pPr>
          <w:hyperlink w:anchor="_Toc459285036" w:history="1">
            <w:r w:rsidRPr="00745C7F">
              <w:rPr>
                <w:rStyle w:val="Kpr"/>
              </w:rPr>
              <w:t>5.2. Müşteri Odaklılık</w:t>
            </w:r>
            <w:r>
              <w:rPr>
                <w:webHidden/>
              </w:rPr>
              <w:tab/>
            </w:r>
            <w:r>
              <w:rPr>
                <w:webHidden/>
              </w:rPr>
              <w:fldChar w:fldCharType="begin"/>
            </w:r>
            <w:r>
              <w:rPr>
                <w:webHidden/>
              </w:rPr>
              <w:instrText xml:space="preserve"> PAGEREF _Toc459285036 \h </w:instrText>
            </w:r>
            <w:r>
              <w:rPr>
                <w:webHidden/>
              </w:rPr>
            </w:r>
            <w:r>
              <w:rPr>
                <w:webHidden/>
              </w:rPr>
              <w:fldChar w:fldCharType="separate"/>
            </w:r>
            <w:r>
              <w:rPr>
                <w:webHidden/>
              </w:rPr>
              <w:t>14</w:t>
            </w:r>
            <w:r>
              <w:rPr>
                <w:webHidden/>
              </w:rPr>
              <w:fldChar w:fldCharType="end"/>
            </w:r>
          </w:hyperlink>
        </w:p>
        <w:p w:rsidR="000F7EFC" w:rsidRDefault="000F7EFC">
          <w:pPr>
            <w:pStyle w:val="T1"/>
            <w:rPr>
              <w:lang w:eastAsia="tr-TR"/>
            </w:rPr>
          </w:pPr>
          <w:hyperlink w:anchor="_Toc459285037" w:history="1">
            <w:r w:rsidRPr="00745C7F">
              <w:rPr>
                <w:rStyle w:val="Kpr"/>
              </w:rPr>
              <w:t>5.3 Kalite Politikası</w:t>
            </w:r>
            <w:r>
              <w:rPr>
                <w:webHidden/>
              </w:rPr>
              <w:tab/>
            </w:r>
            <w:r>
              <w:rPr>
                <w:webHidden/>
              </w:rPr>
              <w:fldChar w:fldCharType="begin"/>
            </w:r>
            <w:r>
              <w:rPr>
                <w:webHidden/>
              </w:rPr>
              <w:instrText xml:space="preserve"> PAGEREF _Toc459285037 \h </w:instrText>
            </w:r>
            <w:r>
              <w:rPr>
                <w:webHidden/>
              </w:rPr>
            </w:r>
            <w:r>
              <w:rPr>
                <w:webHidden/>
              </w:rPr>
              <w:fldChar w:fldCharType="separate"/>
            </w:r>
            <w:r>
              <w:rPr>
                <w:webHidden/>
              </w:rPr>
              <w:t>15</w:t>
            </w:r>
            <w:r>
              <w:rPr>
                <w:webHidden/>
              </w:rPr>
              <w:fldChar w:fldCharType="end"/>
            </w:r>
          </w:hyperlink>
        </w:p>
        <w:p w:rsidR="000F7EFC" w:rsidRDefault="000F7EFC">
          <w:pPr>
            <w:pStyle w:val="T1"/>
            <w:rPr>
              <w:lang w:eastAsia="tr-TR"/>
            </w:rPr>
          </w:pPr>
          <w:hyperlink w:anchor="_Toc459285038" w:history="1">
            <w:r w:rsidRPr="00745C7F">
              <w:rPr>
                <w:rStyle w:val="Kpr"/>
              </w:rPr>
              <w:t>5.4. PLANALAMA</w:t>
            </w:r>
            <w:r>
              <w:rPr>
                <w:webHidden/>
              </w:rPr>
              <w:tab/>
            </w:r>
            <w:r>
              <w:rPr>
                <w:webHidden/>
              </w:rPr>
              <w:fldChar w:fldCharType="begin"/>
            </w:r>
            <w:r>
              <w:rPr>
                <w:webHidden/>
              </w:rPr>
              <w:instrText xml:space="preserve"> PAGEREF _Toc459285038 \h </w:instrText>
            </w:r>
            <w:r>
              <w:rPr>
                <w:webHidden/>
              </w:rPr>
            </w:r>
            <w:r>
              <w:rPr>
                <w:webHidden/>
              </w:rPr>
              <w:fldChar w:fldCharType="separate"/>
            </w:r>
            <w:r>
              <w:rPr>
                <w:webHidden/>
              </w:rPr>
              <w:t>15</w:t>
            </w:r>
            <w:r>
              <w:rPr>
                <w:webHidden/>
              </w:rPr>
              <w:fldChar w:fldCharType="end"/>
            </w:r>
          </w:hyperlink>
        </w:p>
        <w:p w:rsidR="000F7EFC" w:rsidRDefault="000F7EFC">
          <w:pPr>
            <w:pStyle w:val="T1"/>
            <w:rPr>
              <w:lang w:eastAsia="tr-TR"/>
            </w:rPr>
          </w:pPr>
          <w:hyperlink w:anchor="_Toc459285039" w:history="1">
            <w:r w:rsidRPr="00745C7F">
              <w:rPr>
                <w:rStyle w:val="Kpr"/>
              </w:rPr>
              <w:t>5.4.1. Kalite Hedefleri</w:t>
            </w:r>
            <w:r>
              <w:rPr>
                <w:webHidden/>
              </w:rPr>
              <w:tab/>
            </w:r>
            <w:r>
              <w:rPr>
                <w:webHidden/>
              </w:rPr>
              <w:fldChar w:fldCharType="begin"/>
            </w:r>
            <w:r>
              <w:rPr>
                <w:webHidden/>
              </w:rPr>
              <w:instrText xml:space="preserve"> PAGEREF _Toc459285039 \h </w:instrText>
            </w:r>
            <w:r>
              <w:rPr>
                <w:webHidden/>
              </w:rPr>
            </w:r>
            <w:r>
              <w:rPr>
                <w:webHidden/>
              </w:rPr>
              <w:fldChar w:fldCharType="separate"/>
            </w:r>
            <w:r>
              <w:rPr>
                <w:webHidden/>
              </w:rPr>
              <w:t>15</w:t>
            </w:r>
            <w:r>
              <w:rPr>
                <w:webHidden/>
              </w:rPr>
              <w:fldChar w:fldCharType="end"/>
            </w:r>
          </w:hyperlink>
        </w:p>
        <w:p w:rsidR="000F7EFC" w:rsidRDefault="000F7EFC">
          <w:pPr>
            <w:pStyle w:val="T1"/>
            <w:rPr>
              <w:lang w:eastAsia="tr-TR"/>
            </w:rPr>
          </w:pPr>
          <w:hyperlink w:anchor="_Toc459285040" w:history="1">
            <w:r w:rsidRPr="00745C7F">
              <w:rPr>
                <w:rStyle w:val="Kpr"/>
              </w:rPr>
              <w:t>5.4.2. Kalite Yönetim Sisteminin Planlanması</w:t>
            </w:r>
            <w:r>
              <w:rPr>
                <w:webHidden/>
              </w:rPr>
              <w:tab/>
            </w:r>
            <w:r>
              <w:rPr>
                <w:webHidden/>
              </w:rPr>
              <w:fldChar w:fldCharType="begin"/>
            </w:r>
            <w:r>
              <w:rPr>
                <w:webHidden/>
              </w:rPr>
              <w:instrText xml:space="preserve"> PAGEREF _Toc459285040 \h </w:instrText>
            </w:r>
            <w:r>
              <w:rPr>
                <w:webHidden/>
              </w:rPr>
            </w:r>
            <w:r>
              <w:rPr>
                <w:webHidden/>
              </w:rPr>
              <w:fldChar w:fldCharType="separate"/>
            </w:r>
            <w:r>
              <w:rPr>
                <w:webHidden/>
              </w:rPr>
              <w:t>15</w:t>
            </w:r>
            <w:r>
              <w:rPr>
                <w:webHidden/>
              </w:rPr>
              <w:fldChar w:fldCharType="end"/>
            </w:r>
          </w:hyperlink>
        </w:p>
        <w:p w:rsidR="000F7EFC" w:rsidRDefault="000F7EFC">
          <w:pPr>
            <w:pStyle w:val="T1"/>
            <w:rPr>
              <w:lang w:eastAsia="tr-TR"/>
            </w:rPr>
          </w:pPr>
          <w:hyperlink w:anchor="_Toc459285041" w:history="1">
            <w:r w:rsidRPr="00745C7F">
              <w:rPr>
                <w:rStyle w:val="Kpr"/>
              </w:rPr>
              <w:t>5.5. SORUMLULUK, YETKİ ve İLETİŞİM</w:t>
            </w:r>
            <w:r>
              <w:rPr>
                <w:webHidden/>
              </w:rPr>
              <w:tab/>
            </w:r>
            <w:r>
              <w:rPr>
                <w:webHidden/>
              </w:rPr>
              <w:fldChar w:fldCharType="begin"/>
            </w:r>
            <w:r>
              <w:rPr>
                <w:webHidden/>
              </w:rPr>
              <w:instrText xml:space="preserve"> PAGEREF _Toc459285041 \h </w:instrText>
            </w:r>
            <w:r>
              <w:rPr>
                <w:webHidden/>
              </w:rPr>
            </w:r>
            <w:r>
              <w:rPr>
                <w:webHidden/>
              </w:rPr>
              <w:fldChar w:fldCharType="separate"/>
            </w:r>
            <w:r>
              <w:rPr>
                <w:webHidden/>
              </w:rPr>
              <w:t>15</w:t>
            </w:r>
            <w:r>
              <w:rPr>
                <w:webHidden/>
              </w:rPr>
              <w:fldChar w:fldCharType="end"/>
            </w:r>
          </w:hyperlink>
        </w:p>
        <w:p w:rsidR="000F7EFC" w:rsidRDefault="000F7EFC">
          <w:pPr>
            <w:pStyle w:val="T1"/>
            <w:rPr>
              <w:lang w:eastAsia="tr-TR"/>
            </w:rPr>
          </w:pPr>
          <w:hyperlink w:anchor="_Toc459285042" w:history="1">
            <w:r w:rsidRPr="00745C7F">
              <w:rPr>
                <w:rStyle w:val="Kpr"/>
              </w:rPr>
              <w:t>5.5.1. Sorumluluk ve Yetki</w:t>
            </w:r>
            <w:r>
              <w:rPr>
                <w:webHidden/>
              </w:rPr>
              <w:tab/>
            </w:r>
            <w:r>
              <w:rPr>
                <w:webHidden/>
              </w:rPr>
              <w:fldChar w:fldCharType="begin"/>
            </w:r>
            <w:r>
              <w:rPr>
                <w:webHidden/>
              </w:rPr>
              <w:instrText xml:space="preserve"> PAGEREF _Toc459285042 \h </w:instrText>
            </w:r>
            <w:r>
              <w:rPr>
                <w:webHidden/>
              </w:rPr>
            </w:r>
            <w:r>
              <w:rPr>
                <w:webHidden/>
              </w:rPr>
              <w:fldChar w:fldCharType="separate"/>
            </w:r>
            <w:r>
              <w:rPr>
                <w:webHidden/>
              </w:rPr>
              <w:t>15</w:t>
            </w:r>
            <w:r>
              <w:rPr>
                <w:webHidden/>
              </w:rPr>
              <w:fldChar w:fldCharType="end"/>
            </w:r>
          </w:hyperlink>
        </w:p>
        <w:p w:rsidR="000F7EFC" w:rsidRDefault="000F7EFC">
          <w:pPr>
            <w:pStyle w:val="T1"/>
            <w:rPr>
              <w:lang w:eastAsia="tr-TR"/>
            </w:rPr>
          </w:pPr>
          <w:hyperlink w:anchor="_Toc459285043" w:history="1">
            <w:r w:rsidRPr="00745C7F">
              <w:rPr>
                <w:rStyle w:val="Kpr"/>
              </w:rPr>
              <w:t>5.5.2. Yönetim Temsilcisi</w:t>
            </w:r>
            <w:r>
              <w:rPr>
                <w:webHidden/>
              </w:rPr>
              <w:tab/>
            </w:r>
            <w:r>
              <w:rPr>
                <w:webHidden/>
              </w:rPr>
              <w:fldChar w:fldCharType="begin"/>
            </w:r>
            <w:r>
              <w:rPr>
                <w:webHidden/>
              </w:rPr>
              <w:instrText xml:space="preserve"> PAGEREF _Toc459285043 \h </w:instrText>
            </w:r>
            <w:r>
              <w:rPr>
                <w:webHidden/>
              </w:rPr>
            </w:r>
            <w:r>
              <w:rPr>
                <w:webHidden/>
              </w:rPr>
              <w:fldChar w:fldCharType="separate"/>
            </w:r>
            <w:r>
              <w:rPr>
                <w:webHidden/>
              </w:rPr>
              <w:t>16</w:t>
            </w:r>
            <w:r>
              <w:rPr>
                <w:webHidden/>
              </w:rPr>
              <w:fldChar w:fldCharType="end"/>
            </w:r>
          </w:hyperlink>
        </w:p>
        <w:p w:rsidR="000F7EFC" w:rsidRDefault="000F7EFC">
          <w:pPr>
            <w:pStyle w:val="T1"/>
            <w:rPr>
              <w:lang w:eastAsia="tr-TR"/>
            </w:rPr>
          </w:pPr>
          <w:hyperlink w:anchor="_Toc459285044" w:history="1">
            <w:r w:rsidRPr="00745C7F">
              <w:rPr>
                <w:rStyle w:val="Kpr"/>
              </w:rPr>
              <w:t>5.5.3. İç İletişim</w:t>
            </w:r>
            <w:r>
              <w:rPr>
                <w:webHidden/>
              </w:rPr>
              <w:tab/>
            </w:r>
            <w:r>
              <w:rPr>
                <w:webHidden/>
              </w:rPr>
              <w:fldChar w:fldCharType="begin"/>
            </w:r>
            <w:r>
              <w:rPr>
                <w:webHidden/>
              </w:rPr>
              <w:instrText xml:space="preserve"> PAGEREF _Toc459285044 \h </w:instrText>
            </w:r>
            <w:r>
              <w:rPr>
                <w:webHidden/>
              </w:rPr>
            </w:r>
            <w:r>
              <w:rPr>
                <w:webHidden/>
              </w:rPr>
              <w:fldChar w:fldCharType="separate"/>
            </w:r>
            <w:r>
              <w:rPr>
                <w:webHidden/>
              </w:rPr>
              <w:t>16</w:t>
            </w:r>
            <w:r>
              <w:rPr>
                <w:webHidden/>
              </w:rPr>
              <w:fldChar w:fldCharType="end"/>
            </w:r>
          </w:hyperlink>
        </w:p>
        <w:p w:rsidR="000F7EFC" w:rsidRDefault="000F7EFC">
          <w:pPr>
            <w:pStyle w:val="T1"/>
            <w:rPr>
              <w:lang w:eastAsia="tr-TR"/>
            </w:rPr>
          </w:pPr>
          <w:hyperlink w:anchor="_Toc459285045" w:history="1">
            <w:r w:rsidRPr="00745C7F">
              <w:rPr>
                <w:rStyle w:val="Kpr"/>
              </w:rPr>
              <w:t>5.6. Yönetimin Gözden Geçirilmesi</w:t>
            </w:r>
            <w:r>
              <w:rPr>
                <w:webHidden/>
              </w:rPr>
              <w:tab/>
            </w:r>
            <w:r>
              <w:rPr>
                <w:webHidden/>
              </w:rPr>
              <w:fldChar w:fldCharType="begin"/>
            </w:r>
            <w:r>
              <w:rPr>
                <w:webHidden/>
              </w:rPr>
              <w:instrText xml:space="preserve"> PAGEREF _Toc459285045 \h </w:instrText>
            </w:r>
            <w:r>
              <w:rPr>
                <w:webHidden/>
              </w:rPr>
            </w:r>
            <w:r>
              <w:rPr>
                <w:webHidden/>
              </w:rPr>
              <w:fldChar w:fldCharType="separate"/>
            </w:r>
            <w:r>
              <w:rPr>
                <w:webHidden/>
              </w:rPr>
              <w:t>16</w:t>
            </w:r>
            <w:r>
              <w:rPr>
                <w:webHidden/>
              </w:rPr>
              <w:fldChar w:fldCharType="end"/>
            </w:r>
          </w:hyperlink>
        </w:p>
        <w:p w:rsidR="000F7EFC" w:rsidRDefault="000F7EFC">
          <w:pPr>
            <w:pStyle w:val="T1"/>
            <w:rPr>
              <w:lang w:eastAsia="tr-TR"/>
            </w:rPr>
          </w:pPr>
          <w:hyperlink w:anchor="_Toc459285046" w:history="1">
            <w:r w:rsidRPr="00745C7F">
              <w:rPr>
                <w:rStyle w:val="Kpr"/>
              </w:rPr>
              <w:t>5.6.1. Genel</w:t>
            </w:r>
            <w:r>
              <w:rPr>
                <w:webHidden/>
              </w:rPr>
              <w:tab/>
            </w:r>
            <w:r>
              <w:rPr>
                <w:webHidden/>
              </w:rPr>
              <w:fldChar w:fldCharType="begin"/>
            </w:r>
            <w:r>
              <w:rPr>
                <w:webHidden/>
              </w:rPr>
              <w:instrText xml:space="preserve"> PAGEREF _Toc459285046 \h </w:instrText>
            </w:r>
            <w:r>
              <w:rPr>
                <w:webHidden/>
              </w:rPr>
            </w:r>
            <w:r>
              <w:rPr>
                <w:webHidden/>
              </w:rPr>
              <w:fldChar w:fldCharType="separate"/>
            </w:r>
            <w:r>
              <w:rPr>
                <w:webHidden/>
              </w:rPr>
              <w:t>16</w:t>
            </w:r>
            <w:r>
              <w:rPr>
                <w:webHidden/>
              </w:rPr>
              <w:fldChar w:fldCharType="end"/>
            </w:r>
          </w:hyperlink>
        </w:p>
        <w:p w:rsidR="000F7EFC" w:rsidRDefault="000F7EFC">
          <w:pPr>
            <w:pStyle w:val="T1"/>
            <w:rPr>
              <w:lang w:eastAsia="tr-TR"/>
            </w:rPr>
          </w:pPr>
          <w:hyperlink w:anchor="_Toc459285047" w:history="1">
            <w:r w:rsidRPr="00745C7F">
              <w:rPr>
                <w:rStyle w:val="Kpr"/>
              </w:rPr>
              <w:t>5.6.2. Gözden Geçirme Girdisi</w:t>
            </w:r>
            <w:r>
              <w:rPr>
                <w:webHidden/>
              </w:rPr>
              <w:tab/>
            </w:r>
            <w:r>
              <w:rPr>
                <w:webHidden/>
              </w:rPr>
              <w:fldChar w:fldCharType="begin"/>
            </w:r>
            <w:r>
              <w:rPr>
                <w:webHidden/>
              </w:rPr>
              <w:instrText xml:space="preserve"> PAGEREF _Toc459285047 \h </w:instrText>
            </w:r>
            <w:r>
              <w:rPr>
                <w:webHidden/>
              </w:rPr>
            </w:r>
            <w:r>
              <w:rPr>
                <w:webHidden/>
              </w:rPr>
              <w:fldChar w:fldCharType="separate"/>
            </w:r>
            <w:r>
              <w:rPr>
                <w:webHidden/>
              </w:rPr>
              <w:t>16</w:t>
            </w:r>
            <w:r>
              <w:rPr>
                <w:webHidden/>
              </w:rPr>
              <w:fldChar w:fldCharType="end"/>
            </w:r>
          </w:hyperlink>
        </w:p>
        <w:p w:rsidR="000F7EFC" w:rsidRDefault="000F7EFC">
          <w:pPr>
            <w:pStyle w:val="T1"/>
            <w:rPr>
              <w:lang w:eastAsia="tr-TR"/>
            </w:rPr>
          </w:pPr>
          <w:hyperlink w:anchor="_Toc459285048" w:history="1">
            <w:r w:rsidRPr="00745C7F">
              <w:rPr>
                <w:rStyle w:val="Kpr"/>
              </w:rPr>
              <w:t>5.6.3. Gözden Geçirme Çıktısı</w:t>
            </w:r>
            <w:r>
              <w:rPr>
                <w:webHidden/>
              </w:rPr>
              <w:tab/>
            </w:r>
            <w:r>
              <w:rPr>
                <w:webHidden/>
              </w:rPr>
              <w:fldChar w:fldCharType="begin"/>
            </w:r>
            <w:r>
              <w:rPr>
                <w:webHidden/>
              </w:rPr>
              <w:instrText xml:space="preserve"> PAGEREF _Toc459285048 \h </w:instrText>
            </w:r>
            <w:r>
              <w:rPr>
                <w:webHidden/>
              </w:rPr>
            </w:r>
            <w:r>
              <w:rPr>
                <w:webHidden/>
              </w:rPr>
              <w:fldChar w:fldCharType="separate"/>
            </w:r>
            <w:r>
              <w:rPr>
                <w:webHidden/>
              </w:rPr>
              <w:t>17</w:t>
            </w:r>
            <w:r>
              <w:rPr>
                <w:webHidden/>
              </w:rPr>
              <w:fldChar w:fldCharType="end"/>
            </w:r>
          </w:hyperlink>
        </w:p>
        <w:p w:rsidR="000F7EFC" w:rsidRDefault="000F7EFC">
          <w:pPr>
            <w:pStyle w:val="T1"/>
            <w:rPr>
              <w:lang w:eastAsia="tr-TR"/>
            </w:rPr>
          </w:pPr>
          <w:hyperlink w:anchor="_Toc459285049" w:history="1">
            <w:r w:rsidRPr="00745C7F">
              <w:rPr>
                <w:rStyle w:val="Kpr"/>
              </w:rPr>
              <w:t>6. KAYNAK YÖNETİMİ</w:t>
            </w:r>
            <w:r>
              <w:rPr>
                <w:webHidden/>
              </w:rPr>
              <w:tab/>
            </w:r>
            <w:r>
              <w:rPr>
                <w:webHidden/>
              </w:rPr>
              <w:fldChar w:fldCharType="begin"/>
            </w:r>
            <w:r>
              <w:rPr>
                <w:webHidden/>
              </w:rPr>
              <w:instrText xml:space="preserve"> PAGEREF _Toc459285049 \h </w:instrText>
            </w:r>
            <w:r>
              <w:rPr>
                <w:webHidden/>
              </w:rPr>
            </w:r>
            <w:r>
              <w:rPr>
                <w:webHidden/>
              </w:rPr>
              <w:fldChar w:fldCharType="separate"/>
            </w:r>
            <w:r>
              <w:rPr>
                <w:webHidden/>
              </w:rPr>
              <w:t>17</w:t>
            </w:r>
            <w:r>
              <w:rPr>
                <w:webHidden/>
              </w:rPr>
              <w:fldChar w:fldCharType="end"/>
            </w:r>
          </w:hyperlink>
        </w:p>
        <w:p w:rsidR="000F7EFC" w:rsidRDefault="000F7EFC">
          <w:pPr>
            <w:pStyle w:val="T1"/>
            <w:rPr>
              <w:lang w:eastAsia="tr-TR"/>
            </w:rPr>
          </w:pPr>
          <w:hyperlink w:anchor="_Toc459285050" w:history="1">
            <w:r w:rsidRPr="00745C7F">
              <w:rPr>
                <w:rStyle w:val="Kpr"/>
              </w:rPr>
              <w:t>6.1. Kaynakların Sağlanması</w:t>
            </w:r>
            <w:r>
              <w:rPr>
                <w:webHidden/>
              </w:rPr>
              <w:tab/>
            </w:r>
            <w:r>
              <w:rPr>
                <w:webHidden/>
              </w:rPr>
              <w:fldChar w:fldCharType="begin"/>
            </w:r>
            <w:r>
              <w:rPr>
                <w:webHidden/>
              </w:rPr>
              <w:instrText xml:space="preserve"> PAGEREF _Toc459285050 \h </w:instrText>
            </w:r>
            <w:r>
              <w:rPr>
                <w:webHidden/>
              </w:rPr>
            </w:r>
            <w:r>
              <w:rPr>
                <w:webHidden/>
              </w:rPr>
              <w:fldChar w:fldCharType="separate"/>
            </w:r>
            <w:r>
              <w:rPr>
                <w:webHidden/>
              </w:rPr>
              <w:t>17</w:t>
            </w:r>
            <w:r>
              <w:rPr>
                <w:webHidden/>
              </w:rPr>
              <w:fldChar w:fldCharType="end"/>
            </w:r>
          </w:hyperlink>
        </w:p>
        <w:p w:rsidR="000F7EFC" w:rsidRDefault="000F7EFC">
          <w:pPr>
            <w:pStyle w:val="T1"/>
            <w:rPr>
              <w:lang w:eastAsia="tr-TR"/>
            </w:rPr>
          </w:pPr>
          <w:hyperlink w:anchor="_Toc459285051" w:history="1">
            <w:r w:rsidRPr="00745C7F">
              <w:rPr>
                <w:rStyle w:val="Kpr"/>
              </w:rPr>
              <w:t>6.2. İnsan Kaynakları</w:t>
            </w:r>
            <w:r>
              <w:rPr>
                <w:webHidden/>
              </w:rPr>
              <w:tab/>
            </w:r>
            <w:r>
              <w:rPr>
                <w:webHidden/>
              </w:rPr>
              <w:fldChar w:fldCharType="begin"/>
            </w:r>
            <w:r>
              <w:rPr>
                <w:webHidden/>
              </w:rPr>
              <w:instrText xml:space="preserve"> PAGEREF _Toc459285051 \h </w:instrText>
            </w:r>
            <w:r>
              <w:rPr>
                <w:webHidden/>
              </w:rPr>
            </w:r>
            <w:r>
              <w:rPr>
                <w:webHidden/>
              </w:rPr>
              <w:fldChar w:fldCharType="separate"/>
            </w:r>
            <w:r>
              <w:rPr>
                <w:webHidden/>
              </w:rPr>
              <w:t>17</w:t>
            </w:r>
            <w:r>
              <w:rPr>
                <w:webHidden/>
              </w:rPr>
              <w:fldChar w:fldCharType="end"/>
            </w:r>
          </w:hyperlink>
        </w:p>
        <w:p w:rsidR="000F7EFC" w:rsidRDefault="000F7EFC">
          <w:pPr>
            <w:pStyle w:val="T1"/>
            <w:rPr>
              <w:lang w:eastAsia="tr-TR"/>
            </w:rPr>
          </w:pPr>
          <w:hyperlink w:anchor="_Toc459285052" w:history="1">
            <w:r w:rsidRPr="00745C7F">
              <w:rPr>
                <w:rStyle w:val="Kpr"/>
              </w:rPr>
              <w:t>6.2.1. Genel</w:t>
            </w:r>
            <w:r>
              <w:rPr>
                <w:webHidden/>
              </w:rPr>
              <w:tab/>
            </w:r>
            <w:r>
              <w:rPr>
                <w:webHidden/>
              </w:rPr>
              <w:fldChar w:fldCharType="begin"/>
            </w:r>
            <w:r>
              <w:rPr>
                <w:webHidden/>
              </w:rPr>
              <w:instrText xml:space="preserve"> PAGEREF _Toc459285052 \h </w:instrText>
            </w:r>
            <w:r>
              <w:rPr>
                <w:webHidden/>
              </w:rPr>
            </w:r>
            <w:r>
              <w:rPr>
                <w:webHidden/>
              </w:rPr>
              <w:fldChar w:fldCharType="separate"/>
            </w:r>
            <w:r>
              <w:rPr>
                <w:webHidden/>
              </w:rPr>
              <w:t>17</w:t>
            </w:r>
            <w:r>
              <w:rPr>
                <w:webHidden/>
              </w:rPr>
              <w:fldChar w:fldCharType="end"/>
            </w:r>
          </w:hyperlink>
        </w:p>
        <w:p w:rsidR="000F7EFC" w:rsidRDefault="000F7EFC">
          <w:pPr>
            <w:pStyle w:val="T1"/>
            <w:rPr>
              <w:lang w:eastAsia="tr-TR"/>
            </w:rPr>
          </w:pPr>
          <w:hyperlink w:anchor="_Toc459285053" w:history="1">
            <w:r w:rsidRPr="00745C7F">
              <w:rPr>
                <w:rStyle w:val="Kpr"/>
              </w:rPr>
              <w:t>6.2.2. Yeterlilik, Farkında olma(bilinç), ve Eğitim</w:t>
            </w:r>
            <w:r>
              <w:rPr>
                <w:webHidden/>
              </w:rPr>
              <w:tab/>
            </w:r>
            <w:r>
              <w:rPr>
                <w:webHidden/>
              </w:rPr>
              <w:fldChar w:fldCharType="begin"/>
            </w:r>
            <w:r>
              <w:rPr>
                <w:webHidden/>
              </w:rPr>
              <w:instrText xml:space="preserve"> PAGEREF _Toc459285053 \h </w:instrText>
            </w:r>
            <w:r>
              <w:rPr>
                <w:webHidden/>
              </w:rPr>
            </w:r>
            <w:r>
              <w:rPr>
                <w:webHidden/>
              </w:rPr>
              <w:fldChar w:fldCharType="separate"/>
            </w:r>
            <w:r>
              <w:rPr>
                <w:webHidden/>
              </w:rPr>
              <w:t>17</w:t>
            </w:r>
            <w:r>
              <w:rPr>
                <w:webHidden/>
              </w:rPr>
              <w:fldChar w:fldCharType="end"/>
            </w:r>
          </w:hyperlink>
        </w:p>
        <w:p w:rsidR="000F7EFC" w:rsidRDefault="000F7EFC">
          <w:pPr>
            <w:pStyle w:val="T1"/>
            <w:rPr>
              <w:lang w:eastAsia="tr-TR"/>
            </w:rPr>
          </w:pPr>
          <w:hyperlink w:anchor="_Toc459285054" w:history="1">
            <w:r w:rsidRPr="00745C7F">
              <w:rPr>
                <w:rStyle w:val="Kpr"/>
              </w:rPr>
              <w:t>6.3. Alt yapı</w:t>
            </w:r>
            <w:r>
              <w:rPr>
                <w:webHidden/>
              </w:rPr>
              <w:tab/>
            </w:r>
            <w:r>
              <w:rPr>
                <w:webHidden/>
              </w:rPr>
              <w:fldChar w:fldCharType="begin"/>
            </w:r>
            <w:r>
              <w:rPr>
                <w:webHidden/>
              </w:rPr>
              <w:instrText xml:space="preserve"> PAGEREF _Toc459285054 \h </w:instrText>
            </w:r>
            <w:r>
              <w:rPr>
                <w:webHidden/>
              </w:rPr>
            </w:r>
            <w:r>
              <w:rPr>
                <w:webHidden/>
              </w:rPr>
              <w:fldChar w:fldCharType="separate"/>
            </w:r>
            <w:r>
              <w:rPr>
                <w:webHidden/>
              </w:rPr>
              <w:t>18</w:t>
            </w:r>
            <w:r>
              <w:rPr>
                <w:webHidden/>
              </w:rPr>
              <w:fldChar w:fldCharType="end"/>
            </w:r>
          </w:hyperlink>
        </w:p>
        <w:p w:rsidR="000F7EFC" w:rsidRDefault="000F7EFC">
          <w:pPr>
            <w:pStyle w:val="T1"/>
            <w:rPr>
              <w:lang w:eastAsia="tr-TR"/>
            </w:rPr>
          </w:pPr>
          <w:hyperlink w:anchor="_Toc459285055" w:history="1">
            <w:r w:rsidRPr="00745C7F">
              <w:rPr>
                <w:rStyle w:val="Kpr"/>
              </w:rPr>
              <w:t>6.4. Çalışma Ortamı</w:t>
            </w:r>
            <w:r>
              <w:rPr>
                <w:webHidden/>
              </w:rPr>
              <w:tab/>
            </w:r>
            <w:r>
              <w:rPr>
                <w:webHidden/>
              </w:rPr>
              <w:fldChar w:fldCharType="begin"/>
            </w:r>
            <w:r>
              <w:rPr>
                <w:webHidden/>
              </w:rPr>
              <w:instrText xml:space="preserve"> PAGEREF _Toc459285055 \h </w:instrText>
            </w:r>
            <w:r>
              <w:rPr>
                <w:webHidden/>
              </w:rPr>
            </w:r>
            <w:r>
              <w:rPr>
                <w:webHidden/>
              </w:rPr>
              <w:fldChar w:fldCharType="separate"/>
            </w:r>
            <w:r>
              <w:rPr>
                <w:webHidden/>
              </w:rPr>
              <w:t>18</w:t>
            </w:r>
            <w:r>
              <w:rPr>
                <w:webHidden/>
              </w:rPr>
              <w:fldChar w:fldCharType="end"/>
            </w:r>
          </w:hyperlink>
        </w:p>
        <w:p w:rsidR="000F7EFC" w:rsidRDefault="000F7EFC">
          <w:pPr>
            <w:pStyle w:val="T1"/>
            <w:rPr>
              <w:lang w:eastAsia="tr-TR"/>
            </w:rPr>
          </w:pPr>
          <w:hyperlink w:anchor="_Toc459285056" w:history="1">
            <w:r w:rsidRPr="00745C7F">
              <w:rPr>
                <w:rStyle w:val="Kpr"/>
              </w:rPr>
              <w:t>7. HİZMET GERÇEKLEŞTİRME</w:t>
            </w:r>
            <w:r>
              <w:rPr>
                <w:webHidden/>
              </w:rPr>
              <w:tab/>
            </w:r>
            <w:r>
              <w:rPr>
                <w:webHidden/>
              </w:rPr>
              <w:fldChar w:fldCharType="begin"/>
            </w:r>
            <w:r>
              <w:rPr>
                <w:webHidden/>
              </w:rPr>
              <w:instrText xml:space="preserve"> PAGEREF _Toc459285056 \h </w:instrText>
            </w:r>
            <w:r>
              <w:rPr>
                <w:webHidden/>
              </w:rPr>
            </w:r>
            <w:r>
              <w:rPr>
                <w:webHidden/>
              </w:rPr>
              <w:fldChar w:fldCharType="separate"/>
            </w:r>
            <w:r>
              <w:rPr>
                <w:webHidden/>
              </w:rPr>
              <w:t>18</w:t>
            </w:r>
            <w:r>
              <w:rPr>
                <w:webHidden/>
              </w:rPr>
              <w:fldChar w:fldCharType="end"/>
            </w:r>
          </w:hyperlink>
        </w:p>
        <w:p w:rsidR="000F7EFC" w:rsidRDefault="000F7EFC">
          <w:pPr>
            <w:pStyle w:val="T1"/>
            <w:rPr>
              <w:lang w:eastAsia="tr-TR"/>
            </w:rPr>
          </w:pPr>
          <w:hyperlink w:anchor="_Toc459285057" w:history="1">
            <w:r w:rsidRPr="00745C7F">
              <w:rPr>
                <w:rStyle w:val="Kpr"/>
              </w:rPr>
              <w:t>7.1. Hizmet Gerçekleştirmenin Planlanması</w:t>
            </w:r>
            <w:r>
              <w:rPr>
                <w:webHidden/>
              </w:rPr>
              <w:tab/>
            </w:r>
            <w:r>
              <w:rPr>
                <w:webHidden/>
              </w:rPr>
              <w:fldChar w:fldCharType="begin"/>
            </w:r>
            <w:r>
              <w:rPr>
                <w:webHidden/>
              </w:rPr>
              <w:instrText xml:space="preserve"> PAGEREF _Toc459285057 \h </w:instrText>
            </w:r>
            <w:r>
              <w:rPr>
                <w:webHidden/>
              </w:rPr>
            </w:r>
            <w:r>
              <w:rPr>
                <w:webHidden/>
              </w:rPr>
              <w:fldChar w:fldCharType="separate"/>
            </w:r>
            <w:r>
              <w:rPr>
                <w:webHidden/>
              </w:rPr>
              <w:t>18</w:t>
            </w:r>
            <w:r>
              <w:rPr>
                <w:webHidden/>
              </w:rPr>
              <w:fldChar w:fldCharType="end"/>
            </w:r>
          </w:hyperlink>
        </w:p>
        <w:p w:rsidR="000F7EFC" w:rsidRDefault="000F7EFC">
          <w:pPr>
            <w:pStyle w:val="T1"/>
            <w:rPr>
              <w:lang w:eastAsia="tr-TR"/>
            </w:rPr>
          </w:pPr>
          <w:hyperlink w:anchor="_Toc459285058" w:history="1">
            <w:r w:rsidRPr="00745C7F">
              <w:rPr>
                <w:rStyle w:val="Kpr"/>
              </w:rPr>
              <w:t>7.2. Katılımcı İle İlişikli Prosesler</w:t>
            </w:r>
            <w:r>
              <w:rPr>
                <w:webHidden/>
              </w:rPr>
              <w:tab/>
            </w:r>
            <w:r>
              <w:rPr>
                <w:webHidden/>
              </w:rPr>
              <w:fldChar w:fldCharType="begin"/>
            </w:r>
            <w:r>
              <w:rPr>
                <w:webHidden/>
              </w:rPr>
              <w:instrText xml:space="preserve"> PAGEREF _Toc459285058 \h </w:instrText>
            </w:r>
            <w:r>
              <w:rPr>
                <w:webHidden/>
              </w:rPr>
            </w:r>
            <w:r>
              <w:rPr>
                <w:webHidden/>
              </w:rPr>
              <w:fldChar w:fldCharType="separate"/>
            </w:r>
            <w:r>
              <w:rPr>
                <w:webHidden/>
              </w:rPr>
              <w:t>18</w:t>
            </w:r>
            <w:r>
              <w:rPr>
                <w:webHidden/>
              </w:rPr>
              <w:fldChar w:fldCharType="end"/>
            </w:r>
          </w:hyperlink>
        </w:p>
        <w:p w:rsidR="000F7EFC" w:rsidRDefault="000F7EFC">
          <w:pPr>
            <w:pStyle w:val="T1"/>
            <w:rPr>
              <w:lang w:eastAsia="tr-TR"/>
            </w:rPr>
          </w:pPr>
          <w:hyperlink w:anchor="_Toc459285059" w:history="1">
            <w:r w:rsidRPr="00745C7F">
              <w:rPr>
                <w:rStyle w:val="Kpr"/>
              </w:rPr>
              <w:t>7.2.1.  Hizmete Bağlı Şartların Belirlenmesi</w:t>
            </w:r>
            <w:r>
              <w:rPr>
                <w:webHidden/>
              </w:rPr>
              <w:tab/>
            </w:r>
            <w:r>
              <w:rPr>
                <w:webHidden/>
              </w:rPr>
              <w:fldChar w:fldCharType="begin"/>
            </w:r>
            <w:r>
              <w:rPr>
                <w:webHidden/>
              </w:rPr>
              <w:instrText xml:space="preserve"> PAGEREF _Toc459285059 \h </w:instrText>
            </w:r>
            <w:r>
              <w:rPr>
                <w:webHidden/>
              </w:rPr>
            </w:r>
            <w:r>
              <w:rPr>
                <w:webHidden/>
              </w:rPr>
              <w:fldChar w:fldCharType="separate"/>
            </w:r>
            <w:r>
              <w:rPr>
                <w:webHidden/>
              </w:rPr>
              <w:t>18</w:t>
            </w:r>
            <w:r>
              <w:rPr>
                <w:webHidden/>
              </w:rPr>
              <w:fldChar w:fldCharType="end"/>
            </w:r>
          </w:hyperlink>
        </w:p>
        <w:p w:rsidR="000F7EFC" w:rsidRDefault="000F7EFC">
          <w:pPr>
            <w:pStyle w:val="T1"/>
            <w:rPr>
              <w:lang w:eastAsia="tr-TR"/>
            </w:rPr>
          </w:pPr>
          <w:hyperlink w:anchor="_Toc459285060" w:history="1">
            <w:r w:rsidRPr="00745C7F">
              <w:rPr>
                <w:rStyle w:val="Kpr"/>
              </w:rPr>
              <w:t>7.2.2. HizmeteBağlı Şartların Gözden Geçirilmesi</w:t>
            </w:r>
            <w:r>
              <w:rPr>
                <w:webHidden/>
              </w:rPr>
              <w:tab/>
            </w:r>
            <w:r>
              <w:rPr>
                <w:webHidden/>
              </w:rPr>
              <w:fldChar w:fldCharType="begin"/>
            </w:r>
            <w:r>
              <w:rPr>
                <w:webHidden/>
              </w:rPr>
              <w:instrText xml:space="preserve"> PAGEREF _Toc459285060 \h </w:instrText>
            </w:r>
            <w:r>
              <w:rPr>
                <w:webHidden/>
              </w:rPr>
            </w:r>
            <w:r>
              <w:rPr>
                <w:webHidden/>
              </w:rPr>
              <w:fldChar w:fldCharType="separate"/>
            </w:r>
            <w:r>
              <w:rPr>
                <w:webHidden/>
              </w:rPr>
              <w:t>19</w:t>
            </w:r>
            <w:r>
              <w:rPr>
                <w:webHidden/>
              </w:rPr>
              <w:fldChar w:fldCharType="end"/>
            </w:r>
          </w:hyperlink>
        </w:p>
        <w:p w:rsidR="000F7EFC" w:rsidRDefault="000F7EFC">
          <w:pPr>
            <w:pStyle w:val="T1"/>
            <w:rPr>
              <w:lang w:eastAsia="tr-TR"/>
            </w:rPr>
          </w:pPr>
          <w:hyperlink w:anchor="_Toc459285061" w:history="1">
            <w:r w:rsidRPr="00745C7F">
              <w:rPr>
                <w:rStyle w:val="Kpr"/>
              </w:rPr>
              <w:t>7.2.3. Katılımcıİle İletişim</w:t>
            </w:r>
            <w:r>
              <w:rPr>
                <w:webHidden/>
              </w:rPr>
              <w:tab/>
            </w:r>
            <w:r>
              <w:rPr>
                <w:webHidden/>
              </w:rPr>
              <w:fldChar w:fldCharType="begin"/>
            </w:r>
            <w:r>
              <w:rPr>
                <w:webHidden/>
              </w:rPr>
              <w:instrText xml:space="preserve"> PAGEREF _Toc459285061 \h </w:instrText>
            </w:r>
            <w:r>
              <w:rPr>
                <w:webHidden/>
              </w:rPr>
            </w:r>
            <w:r>
              <w:rPr>
                <w:webHidden/>
              </w:rPr>
              <w:fldChar w:fldCharType="separate"/>
            </w:r>
            <w:r>
              <w:rPr>
                <w:webHidden/>
              </w:rPr>
              <w:t>19</w:t>
            </w:r>
            <w:r>
              <w:rPr>
                <w:webHidden/>
              </w:rPr>
              <w:fldChar w:fldCharType="end"/>
            </w:r>
          </w:hyperlink>
        </w:p>
        <w:p w:rsidR="000F7EFC" w:rsidRDefault="000F7EFC">
          <w:pPr>
            <w:pStyle w:val="T1"/>
            <w:rPr>
              <w:lang w:eastAsia="tr-TR"/>
            </w:rPr>
          </w:pPr>
          <w:hyperlink w:anchor="_Toc459285062" w:history="1">
            <w:r w:rsidRPr="00745C7F">
              <w:rPr>
                <w:rStyle w:val="Kpr"/>
              </w:rPr>
              <w:t>7.3. Tasarım ve Geliştirme</w:t>
            </w:r>
            <w:r>
              <w:rPr>
                <w:webHidden/>
              </w:rPr>
              <w:tab/>
            </w:r>
            <w:r>
              <w:rPr>
                <w:webHidden/>
              </w:rPr>
              <w:fldChar w:fldCharType="begin"/>
            </w:r>
            <w:r>
              <w:rPr>
                <w:webHidden/>
              </w:rPr>
              <w:instrText xml:space="preserve"> PAGEREF _Toc459285062 \h </w:instrText>
            </w:r>
            <w:r>
              <w:rPr>
                <w:webHidden/>
              </w:rPr>
            </w:r>
            <w:r>
              <w:rPr>
                <w:webHidden/>
              </w:rPr>
              <w:fldChar w:fldCharType="separate"/>
            </w:r>
            <w:r>
              <w:rPr>
                <w:webHidden/>
              </w:rPr>
              <w:t>19</w:t>
            </w:r>
            <w:r>
              <w:rPr>
                <w:webHidden/>
              </w:rPr>
              <w:fldChar w:fldCharType="end"/>
            </w:r>
          </w:hyperlink>
        </w:p>
        <w:p w:rsidR="000F7EFC" w:rsidRDefault="000F7EFC">
          <w:pPr>
            <w:pStyle w:val="T1"/>
            <w:rPr>
              <w:lang w:eastAsia="tr-TR"/>
            </w:rPr>
          </w:pPr>
          <w:hyperlink w:anchor="_Toc459285063" w:history="1">
            <w:r w:rsidRPr="00745C7F">
              <w:rPr>
                <w:rStyle w:val="Kpr"/>
              </w:rPr>
              <w:t>7.4. Satın Alma</w:t>
            </w:r>
            <w:r>
              <w:rPr>
                <w:webHidden/>
              </w:rPr>
              <w:tab/>
            </w:r>
            <w:r>
              <w:rPr>
                <w:webHidden/>
              </w:rPr>
              <w:fldChar w:fldCharType="begin"/>
            </w:r>
            <w:r>
              <w:rPr>
                <w:webHidden/>
              </w:rPr>
              <w:instrText xml:space="preserve"> PAGEREF _Toc459285063 \h </w:instrText>
            </w:r>
            <w:r>
              <w:rPr>
                <w:webHidden/>
              </w:rPr>
            </w:r>
            <w:r>
              <w:rPr>
                <w:webHidden/>
              </w:rPr>
              <w:fldChar w:fldCharType="separate"/>
            </w:r>
            <w:r>
              <w:rPr>
                <w:webHidden/>
              </w:rPr>
              <w:t>19</w:t>
            </w:r>
            <w:r>
              <w:rPr>
                <w:webHidden/>
              </w:rPr>
              <w:fldChar w:fldCharType="end"/>
            </w:r>
          </w:hyperlink>
        </w:p>
        <w:p w:rsidR="000F7EFC" w:rsidRDefault="000F7EFC">
          <w:pPr>
            <w:pStyle w:val="T1"/>
            <w:rPr>
              <w:lang w:eastAsia="tr-TR"/>
            </w:rPr>
          </w:pPr>
          <w:hyperlink w:anchor="_Toc459285064" w:history="1">
            <w:r w:rsidRPr="00745C7F">
              <w:rPr>
                <w:rStyle w:val="Kpr"/>
              </w:rPr>
              <w:t>7.4.1. Satın Alma Prosesi</w:t>
            </w:r>
            <w:r>
              <w:rPr>
                <w:webHidden/>
              </w:rPr>
              <w:tab/>
            </w:r>
            <w:r>
              <w:rPr>
                <w:webHidden/>
              </w:rPr>
              <w:fldChar w:fldCharType="begin"/>
            </w:r>
            <w:r>
              <w:rPr>
                <w:webHidden/>
              </w:rPr>
              <w:instrText xml:space="preserve"> PAGEREF _Toc459285064 \h </w:instrText>
            </w:r>
            <w:r>
              <w:rPr>
                <w:webHidden/>
              </w:rPr>
            </w:r>
            <w:r>
              <w:rPr>
                <w:webHidden/>
              </w:rPr>
              <w:fldChar w:fldCharType="separate"/>
            </w:r>
            <w:r>
              <w:rPr>
                <w:webHidden/>
              </w:rPr>
              <w:t>19</w:t>
            </w:r>
            <w:r>
              <w:rPr>
                <w:webHidden/>
              </w:rPr>
              <w:fldChar w:fldCharType="end"/>
            </w:r>
          </w:hyperlink>
        </w:p>
        <w:p w:rsidR="000F7EFC" w:rsidRDefault="000F7EFC">
          <w:pPr>
            <w:pStyle w:val="T1"/>
            <w:rPr>
              <w:lang w:eastAsia="tr-TR"/>
            </w:rPr>
          </w:pPr>
          <w:hyperlink w:anchor="_Toc459285065" w:history="1">
            <w:r w:rsidRPr="00745C7F">
              <w:rPr>
                <w:rStyle w:val="Kpr"/>
              </w:rPr>
              <w:t>7.4.2. Satın alma Bilgisi</w:t>
            </w:r>
            <w:r>
              <w:rPr>
                <w:webHidden/>
              </w:rPr>
              <w:tab/>
            </w:r>
            <w:r>
              <w:rPr>
                <w:webHidden/>
              </w:rPr>
              <w:fldChar w:fldCharType="begin"/>
            </w:r>
            <w:r>
              <w:rPr>
                <w:webHidden/>
              </w:rPr>
              <w:instrText xml:space="preserve"> PAGEREF _Toc459285065 \h </w:instrText>
            </w:r>
            <w:r>
              <w:rPr>
                <w:webHidden/>
              </w:rPr>
            </w:r>
            <w:r>
              <w:rPr>
                <w:webHidden/>
              </w:rPr>
              <w:fldChar w:fldCharType="separate"/>
            </w:r>
            <w:r>
              <w:rPr>
                <w:webHidden/>
              </w:rPr>
              <w:t>20</w:t>
            </w:r>
            <w:r>
              <w:rPr>
                <w:webHidden/>
              </w:rPr>
              <w:fldChar w:fldCharType="end"/>
            </w:r>
          </w:hyperlink>
        </w:p>
        <w:p w:rsidR="000F7EFC" w:rsidRDefault="000F7EFC">
          <w:pPr>
            <w:pStyle w:val="T1"/>
            <w:rPr>
              <w:lang w:eastAsia="tr-TR"/>
            </w:rPr>
          </w:pPr>
          <w:hyperlink w:anchor="_Toc459285066" w:history="1">
            <w:r w:rsidRPr="00745C7F">
              <w:rPr>
                <w:rStyle w:val="Kpr"/>
              </w:rPr>
              <w:t>7.4.3. Satın alınan Ürünün Doğrulanması</w:t>
            </w:r>
            <w:r>
              <w:rPr>
                <w:webHidden/>
              </w:rPr>
              <w:tab/>
            </w:r>
            <w:r>
              <w:rPr>
                <w:webHidden/>
              </w:rPr>
              <w:fldChar w:fldCharType="begin"/>
            </w:r>
            <w:r>
              <w:rPr>
                <w:webHidden/>
              </w:rPr>
              <w:instrText xml:space="preserve"> PAGEREF _Toc459285066 \h </w:instrText>
            </w:r>
            <w:r>
              <w:rPr>
                <w:webHidden/>
              </w:rPr>
            </w:r>
            <w:r>
              <w:rPr>
                <w:webHidden/>
              </w:rPr>
              <w:fldChar w:fldCharType="separate"/>
            </w:r>
            <w:r>
              <w:rPr>
                <w:webHidden/>
              </w:rPr>
              <w:t>20</w:t>
            </w:r>
            <w:r>
              <w:rPr>
                <w:webHidden/>
              </w:rPr>
              <w:fldChar w:fldCharType="end"/>
            </w:r>
          </w:hyperlink>
        </w:p>
        <w:p w:rsidR="000F7EFC" w:rsidRDefault="000F7EFC">
          <w:pPr>
            <w:pStyle w:val="T1"/>
            <w:rPr>
              <w:lang w:eastAsia="tr-TR"/>
            </w:rPr>
          </w:pPr>
          <w:hyperlink w:anchor="_Toc459285067" w:history="1">
            <w:r w:rsidRPr="00745C7F">
              <w:rPr>
                <w:rStyle w:val="Kpr"/>
              </w:rPr>
              <w:t>7.5. Üretim ve Hizmetin Sağlanması (Sunulması)</w:t>
            </w:r>
            <w:r>
              <w:rPr>
                <w:webHidden/>
              </w:rPr>
              <w:tab/>
            </w:r>
            <w:r>
              <w:rPr>
                <w:webHidden/>
              </w:rPr>
              <w:fldChar w:fldCharType="begin"/>
            </w:r>
            <w:r>
              <w:rPr>
                <w:webHidden/>
              </w:rPr>
              <w:instrText xml:space="preserve"> PAGEREF _Toc459285067 \h </w:instrText>
            </w:r>
            <w:r>
              <w:rPr>
                <w:webHidden/>
              </w:rPr>
            </w:r>
            <w:r>
              <w:rPr>
                <w:webHidden/>
              </w:rPr>
              <w:fldChar w:fldCharType="separate"/>
            </w:r>
            <w:r>
              <w:rPr>
                <w:webHidden/>
              </w:rPr>
              <w:t>20</w:t>
            </w:r>
            <w:r>
              <w:rPr>
                <w:webHidden/>
              </w:rPr>
              <w:fldChar w:fldCharType="end"/>
            </w:r>
          </w:hyperlink>
        </w:p>
        <w:p w:rsidR="000F7EFC" w:rsidRDefault="000F7EFC">
          <w:pPr>
            <w:pStyle w:val="T1"/>
            <w:rPr>
              <w:lang w:eastAsia="tr-TR"/>
            </w:rPr>
          </w:pPr>
          <w:hyperlink w:anchor="_Toc459285068" w:history="1">
            <w:r w:rsidRPr="00745C7F">
              <w:rPr>
                <w:rStyle w:val="Kpr"/>
              </w:rPr>
              <w:t>7.5.1. Üretim ve Hizmet Sağlamanın Kontrolü</w:t>
            </w:r>
            <w:r>
              <w:rPr>
                <w:webHidden/>
              </w:rPr>
              <w:tab/>
            </w:r>
            <w:r>
              <w:rPr>
                <w:webHidden/>
              </w:rPr>
              <w:fldChar w:fldCharType="begin"/>
            </w:r>
            <w:r>
              <w:rPr>
                <w:webHidden/>
              </w:rPr>
              <w:instrText xml:space="preserve"> PAGEREF _Toc459285068 \h </w:instrText>
            </w:r>
            <w:r>
              <w:rPr>
                <w:webHidden/>
              </w:rPr>
            </w:r>
            <w:r>
              <w:rPr>
                <w:webHidden/>
              </w:rPr>
              <w:fldChar w:fldCharType="separate"/>
            </w:r>
            <w:r>
              <w:rPr>
                <w:webHidden/>
              </w:rPr>
              <w:t>20</w:t>
            </w:r>
            <w:r>
              <w:rPr>
                <w:webHidden/>
              </w:rPr>
              <w:fldChar w:fldCharType="end"/>
            </w:r>
          </w:hyperlink>
        </w:p>
        <w:p w:rsidR="000F7EFC" w:rsidRDefault="000F7EFC">
          <w:pPr>
            <w:pStyle w:val="T1"/>
            <w:rPr>
              <w:lang w:eastAsia="tr-TR"/>
            </w:rPr>
          </w:pPr>
          <w:hyperlink w:anchor="_Toc459285069" w:history="1">
            <w:r w:rsidRPr="00745C7F">
              <w:rPr>
                <w:rStyle w:val="Kpr"/>
              </w:rPr>
              <w:t>7.5.2. Üretim ve Hizmet Sağlanması için Proseslerin Geçerliliği</w:t>
            </w:r>
            <w:r>
              <w:rPr>
                <w:webHidden/>
              </w:rPr>
              <w:tab/>
            </w:r>
            <w:r>
              <w:rPr>
                <w:webHidden/>
              </w:rPr>
              <w:fldChar w:fldCharType="begin"/>
            </w:r>
            <w:r>
              <w:rPr>
                <w:webHidden/>
              </w:rPr>
              <w:instrText xml:space="preserve"> PAGEREF _Toc459285069 \h </w:instrText>
            </w:r>
            <w:r>
              <w:rPr>
                <w:webHidden/>
              </w:rPr>
            </w:r>
            <w:r>
              <w:rPr>
                <w:webHidden/>
              </w:rPr>
              <w:fldChar w:fldCharType="separate"/>
            </w:r>
            <w:r>
              <w:rPr>
                <w:webHidden/>
              </w:rPr>
              <w:t>20</w:t>
            </w:r>
            <w:r>
              <w:rPr>
                <w:webHidden/>
              </w:rPr>
              <w:fldChar w:fldCharType="end"/>
            </w:r>
          </w:hyperlink>
        </w:p>
        <w:p w:rsidR="000F7EFC" w:rsidRDefault="000F7EFC">
          <w:pPr>
            <w:pStyle w:val="T1"/>
            <w:rPr>
              <w:lang w:eastAsia="tr-TR"/>
            </w:rPr>
          </w:pPr>
          <w:hyperlink w:anchor="_Toc459285070" w:history="1">
            <w:r w:rsidRPr="00745C7F">
              <w:rPr>
                <w:rStyle w:val="Kpr"/>
              </w:rPr>
              <w:t>7.5.3. Tanımlama ve İzlenilebilirlik</w:t>
            </w:r>
            <w:r>
              <w:rPr>
                <w:webHidden/>
              </w:rPr>
              <w:tab/>
            </w:r>
            <w:r>
              <w:rPr>
                <w:webHidden/>
              </w:rPr>
              <w:fldChar w:fldCharType="begin"/>
            </w:r>
            <w:r>
              <w:rPr>
                <w:webHidden/>
              </w:rPr>
              <w:instrText xml:space="preserve"> PAGEREF _Toc459285070 \h </w:instrText>
            </w:r>
            <w:r>
              <w:rPr>
                <w:webHidden/>
              </w:rPr>
            </w:r>
            <w:r>
              <w:rPr>
                <w:webHidden/>
              </w:rPr>
              <w:fldChar w:fldCharType="separate"/>
            </w:r>
            <w:r>
              <w:rPr>
                <w:webHidden/>
              </w:rPr>
              <w:t>20</w:t>
            </w:r>
            <w:r>
              <w:rPr>
                <w:webHidden/>
              </w:rPr>
              <w:fldChar w:fldCharType="end"/>
            </w:r>
          </w:hyperlink>
        </w:p>
        <w:p w:rsidR="000F7EFC" w:rsidRDefault="000F7EFC">
          <w:pPr>
            <w:pStyle w:val="T1"/>
            <w:rPr>
              <w:lang w:eastAsia="tr-TR"/>
            </w:rPr>
          </w:pPr>
          <w:hyperlink w:anchor="_Toc459285071" w:history="1">
            <w:r w:rsidRPr="00745C7F">
              <w:rPr>
                <w:rStyle w:val="Kpr"/>
              </w:rPr>
              <w:t>7.5.4. Katılımcı Malı</w:t>
            </w:r>
            <w:r>
              <w:rPr>
                <w:webHidden/>
              </w:rPr>
              <w:tab/>
            </w:r>
            <w:r>
              <w:rPr>
                <w:webHidden/>
              </w:rPr>
              <w:fldChar w:fldCharType="begin"/>
            </w:r>
            <w:r>
              <w:rPr>
                <w:webHidden/>
              </w:rPr>
              <w:instrText xml:space="preserve"> PAGEREF _Toc459285071 \h </w:instrText>
            </w:r>
            <w:r>
              <w:rPr>
                <w:webHidden/>
              </w:rPr>
            </w:r>
            <w:r>
              <w:rPr>
                <w:webHidden/>
              </w:rPr>
              <w:fldChar w:fldCharType="separate"/>
            </w:r>
            <w:r>
              <w:rPr>
                <w:webHidden/>
              </w:rPr>
              <w:t>20</w:t>
            </w:r>
            <w:r>
              <w:rPr>
                <w:webHidden/>
              </w:rPr>
              <w:fldChar w:fldCharType="end"/>
            </w:r>
          </w:hyperlink>
        </w:p>
        <w:p w:rsidR="000F7EFC" w:rsidRDefault="000F7EFC">
          <w:pPr>
            <w:pStyle w:val="T1"/>
            <w:rPr>
              <w:lang w:eastAsia="tr-TR"/>
            </w:rPr>
          </w:pPr>
          <w:hyperlink w:anchor="_Toc459285072" w:history="1">
            <w:r w:rsidRPr="00745C7F">
              <w:rPr>
                <w:rStyle w:val="Kpr"/>
              </w:rPr>
              <w:t>7.5.5. Ürünün/Hizmetin Korunması</w:t>
            </w:r>
            <w:r>
              <w:rPr>
                <w:webHidden/>
              </w:rPr>
              <w:tab/>
            </w:r>
            <w:r>
              <w:rPr>
                <w:webHidden/>
              </w:rPr>
              <w:fldChar w:fldCharType="begin"/>
            </w:r>
            <w:r>
              <w:rPr>
                <w:webHidden/>
              </w:rPr>
              <w:instrText xml:space="preserve"> PAGEREF _Toc459285072 \h </w:instrText>
            </w:r>
            <w:r>
              <w:rPr>
                <w:webHidden/>
              </w:rPr>
            </w:r>
            <w:r>
              <w:rPr>
                <w:webHidden/>
              </w:rPr>
              <w:fldChar w:fldCharType="separate"/>
            </w:r>
            <w:r>
              <w:rPr>
                <w:webHidden/>
              </w:rPr>
              <w:t>21</w:t>
            </w:r>
            <w:r>
              <w:rPr>
                <w:webHidden/>
              </w:rPr>
              <w:fldChar w:fldCharType="end"/>
            </w:r>
          </w:hyperlink>
        </w:p>
        <w:p w:rsidR="000F7EFC" w:rsidRDefault="000F7EFC">
          <w:pPr>
            <w:pStyle w:val="T1"/>
            <w:rPr>
              <w:lang w:eastAsia="tr-TR"/>
            </w:rPr>
          </w:pPr>
          <w:hyperlink w:anchor="_Toc459285073" w:history="1">
            <w:r w:rsidRPr="00745C7F">
              <w:rPr>
                <w:rStyle w:val="Kpr"/>
              </w:rPr>
              <w:t>7.6. İzleme ve Ölçme Donanımının Kontrolü</w:t>
            </w:r>
            <w:r>
              <w:rPr>
                <w:webHidden/>
              </w:rPr>
              <w:tab/>
            </w:r>
            <w:r>
              <w:rPr>
                <w:webHidden/>
              </w:rPr>
              <w:fldChar w:fldCharType="begin"/>
            </w:r>
            <w:r>
              <w:rPr>
                <w:webHidden/>
              </w:rPr>
              <w:instrText xml:space="preserve"> PAGEREF _Toc459285073 \h </w:instrText>
            </w:r>
            <w:r>
              <w:rPr>
                <w:webHidden/>
              </w:rPr>
            </w:r>
            <w:r>
              <w:rPr>
                <w:webHidden/>
              </w:rPr>
              <w:fldChar w:fldCharType="separate"/>
            </w:r>
            <w:r>
              <w:rPr>
                <w:webHidden/>
              </w:rPr>
              <w:t>21</w:t>
            </w:r>
            <w:r>
              <w:rPr>
                <w:webHidden/>
              </w:rPr>
              <w:fldChar w:fldCharType="end"/>
            </w:r>
          </w:hyperlink>
        </w:p>
        <w:p w:rsidR="000F7EFC" w:rsidRDefault="000F7EFC">
          <w:pPr>
            <w:pStyle w:val="T1"/>
            <w:rPr>
              <w:lang w:eastAsia="tr-TR"/>
            </w:rPr>
          </w:pPr>
          <w:hyperlink w:anchor="_Toc459285074" w:history="1">
            <w:r w:rsidRPr="00745C7F">
              <w:rPr>
                <w:rStyle w:val="Kpr"/>
              </w:rPr>
              <w:t>8. ÖLÇME, ANALİZ VE İYİLEŞTİRME</w:t>
            </w:r>
            <w:r>
              <w:rPr>
                <w:webHidden/>
              </w:rPr>
              <w:tab/>
            </w:r>
            <w:r>
              <w:rPr>
                <w:webHidden/>
              </w:rPr>
              <w:fldChar w:fldCharType="begin"/>
            </w:r>
            <w:r>
              <w:rPr>
                <w:webHidden/>
              </w:rPr>
              <w:instrText xml:space="preserve"> PAGEREF _Toc459285074 \h </w:instrText>
            </w:r>
            <w:r>
              <w:rPr>
                <w:webHidden/>
              </w:rPr>
            </w:r>
            <w:r>
              <w:rPr>
                <w:webHidden/>
              </w:rPr>
              <w:fldChar w:fldCharType="separate"/>
            </w:r>
            <w:r>
              <w:rPr>
                <w:webHidden/>
              </w:rPr>
              <w:t>21</w:t>
            </w:r>
            <w:r>
              <w:rPr>
                <w:webHidden/>
              </w:rPr>
              <w:fldChar w:fldCharType="end"/>
            </w:r>
          </w:hyperlink>
        </w:p>
        <w:p w:rsidR="000F7EFC" w:rsidRDefault="000F7EFC">
          <w:pPr>
            <w:pStyle w:val="T1"/>
            <w:rPr>
              <w:lang w:eastAsia="tr-TR"/>
            </w:rPr>
          </w:pPr>
          <w:hyperlink w:anchor="_Toc459285075" w:history="1">
            <w:r w:rsidRPr="00745C7F">
              <w:rPr>
                <w:rStyle w:val="Kpr"/>
              </w:rPr>
              <w:t>8.1. Genel</w:t>
            </w:r>
            <w:r>
              <w:rPr>
                <w:webHidden/>
              </w:rPr>
              <w:tab/>
            </w:r>
            <w:r>
              <w:rPr>
                <w:webHidden/>
              </w:rPr>
              <w:fldChar w:fldCharType="begin"/>
            </w:r>
            <w:r>
              <w:rPr>
                <w:webHidden/>
              </w:rPr>
              <w:instrText xml:space="preserve"> PAGEREF _Toc459285075 \h </w:instrText>
            </w:r>
            <w:r>
              <w:rPr>
                <w:webHidden/>
              </w:rPr>
            </w:r>
            <w:r>
              <w:rPr>
                <w:webHidden/>
              </w:rPr>
              <w:fldChar w:fldCharType="separate"/>
            </w:r>
            <w:r>
              <w:rPr>
                <w:webHidden/>
              </w:rPr>
              <w:t>21</w:t>
            </w:r>
            <w:r>
              <w:rPr>
                <w:webHidden/>
              </w:rPr>
              <w:fldChar w:fldCharType="end"/>
            </w:r>
          </w:hyperlink>
        </w:p>
        <w:p w:rsidR="000F7EFC" w:rsidRDefault="000F7EFC">
          <w:pPr>
            <w:pStyle w:val="T1"/>
            <w:rPr>
              <w:lang w:eastAsia="tr-TR"/>
            </w:rPr>
          </w:pPr>
          <w:hyperlink w:anchor="_Toc459285076" w:history="1">
            <w:r w:rsidRPr="00745C7F">
              <w:rPr>
                <w:rStyle w:val="Kpr"/>
              </w:rPr>
              <w:t>8.2. İzleme ve Ölçme</w:t>
            </w:r>
            <w:r>
              <w:rPr>
                <w:webHidden/>
              </w:rPr>
              <w:tab/>
            </w:r>
            <w:r>
              <w:rPr>
                <w:webHidden/>
              </w:rPr>
              <w:fldChar w:fldCharType="begin"/>
            </w:r>
            <w:r>
              <w:rPr>
                <w:webHidden/>
              </w:rPr>
              <w:instrText xml:space="preserve"> PAGEREF _Toc459285076 \h </w:instrText>
            </w:r>
            <w:r>
              <w:rPr>
                <w:webHidden/>
              </w:rPr>
            </w:r>
            <w:r>
              <w:rPr>
                <w:webHidden/>
              </w:rPr>
              <w:fldChar w:fldCharType="separate"/>
            </w:r>
            <w:r>
              <w:rPr>
                <w:webHidden/>
              </w:rPr>
              <w:t>21</w:t>
            </w:r>
            <w:r>
              <w:rPr>
                <w:webHidden/>
              </w:rPr>
              <w:fldChar w:fldCharType="end"/>
            </w:r>
          </w:hyperlink>
        </w:p>
        <w:p w:rsidR="000F7EFC" w:rsidRDefault="000F7EFC">
          <w:pPr>
            <w:pStyle w:val="T1"/>
            <w:rPr>
              <w:lang w:eastAsia="tr-TR"/>
            </w:rPr>
          </w:pPr>
          <w:hyperlink w:anchor="_Toc459285077" w:history="1">
            <w:r w:rsidRPr="00745C7F">
              <w:rPr>
                <w:rStyle w:val="Kpr"/>
              </w:rPr>
              <w:t>8.2.1. Katılımcı Memnuniyeti</w:t>
            </w:r>
            <w:r>
              <w:rPr>
                <w:webHidden/>
              </w:rPr>
              <w:tab/>
            </w:r>
            <w:r>
              <w:rPr>
                <w:webHidden/>
              </w:rPr>
              <w:fldChar w:fldCharType="begin"/>
            </w:r>
            <w:r>
              <w:rPr>
                <w:webHidden/>
              </w:rPr>
              <w:instrText xml:space="preserve"> PAGEREF _Toc459285077 \h </w:instrText>
            </w:r>
            <w:r>
              <w:rPr>
                <w:webHidden/>
              </w:rPr>
            </w:r>
            <w:r>
              <w:rPr>
                <w:webHidden/>
              </w:rPr>
              <w:fldChar w:fldCharType="separate"/>
            </w:r>
            <w:r>
              <w:rPr>
                <w:webHidden/>
              </w:rPr>
              <w:t>21</w:t>
            </w:r>
            <w:r>
              <w:rPr>
                <w:webHidden/>
              </w:rPr>
              <w:fldChar w:fldCharType="end"/>
            </w:r>
          </w:hyperlink>
        </w:p>
        <w:p w:rsidR="000F7EFC" w:rsidRDefault="000F7EFC">
          <w:pPr>
            <w:pStyle w:val="T1"/>
            <w:rPr>
              <w:lang w:eastAsia="tr-TR"/>
            </w:rPr>
          </w:pPr>
          <w:hyperlink w:anchor="_Toc459285078" w:history="1">
            <w:r w:rsidRPr="00745C7F">
              <w:rPr>
                <w:rStyle w:val="Kpr"/>
              </w:rPr>
              <w:t>8.2.2. İç Tetkik</w:t>
            </w:r>
            <w:r>
              <w:rPr>
                <w:webHidden/>
              </w:rPr>
              <w:tab/>
            </w:r>
            <w:r>
              <w:rPr>
                <w:webHidden/>
              </w:rPr>
              <w:fldChar w:fldCharType="begin"/>
            </w:r>
            <w:r>
              <w:rPr>
                <w:webHidden/>
              </w:rPr>
              <w:instrText xml:space="preserve"> PAGEREF _Toc459285078 \h </w:instrText>
            </w:r>
            <w:r>
              <w:rPr>
                <w:webHidden/>
              </w:rPr>
            </w:r>
            <w:r>
              <w:rPr>
                <w:webHidden/>
              </w:rPr>
              <w:fldChar w:fldCharType="separate"/>
            </w:r>
            <w:r>
              <w:rPr>
                <w:webHidden/>
              </w:rPr>
              <w:t>21</w:t>
            </w:r>
            <w:r>
              <w:rPr>
                <w:webHidden/>
              </w:rPr>
              <w:fldChar w:fldCharType="end"/>
            </w:r>
          </w:hyperlink>
        </w:p>
        <w:p w:rsidR="000F7EFC" w:rsidRDefault="000F7EFC">
          <w:pPr>
            <w:pStyle w:val="T1"/>
            <w:rPr>
              <w:lang w:eastAsia="tr-TR"/>
            </w:rPr>
          </w:pPr>
          <w:hyperlink w:anchor="_Toc459285079" w:history="1">
            <w:r w:rsidRPr="00745C7F">
              <w:rPr>
                <w:rStyle w:val="Kpr"/>
              </w:rPr>
              <w:t>8.2.3. Proseslerin İzlenmesi ve Ölçülmesi</w:t>
            </w:r>
            <w:r>
              <w:rPr>
                <w:webHidden/>
              </w:rPr>
              <w:tab/>
            </w:r>
            <w:r>
              <w:rPr>
                <w:webHidden/>
              </w:rPr>
              <w:fldChar w:fldCharType="begin"/>
            </w:r>
            <w:r>
              <w:rPr>
                <w:webHidden/>
              </w:rPr>
              <w:instrText xml:space="preserve"> PAGEREF _Toc459285079 \h </w:instrText>
            </w:r>
            <w:r>
              <w:rPr>
                <w:webHidden/>
              </w:rPr>
            </w:r>
            <w:r>
              <w:rPr>
                <w:webHidden/>
              </w:rPr>
              <w:fldChar w:fldCharType="separate"/>
            </w:r>
            <w:r>
              <w:rPr>
                <w:webHidden/>
              </w:rPr>
              <w:t>22</w:t>
            </w:r>
            <w:r>
              <w:rPr>
                <w:webHidden/>
              </w:rPr>
              <w:fldChar w:fldCharType="end"/>
            </w:r>
          </w:hyperlink>
        </w:p>
        <w:p w:rsidR="000F7EFC" w:rsidRDefault="000F7EFC">
          <w:pPr>
            <w:pStyle w:val="T1"/>
            <w:rPr>
              <w:lang w:eastAsia="tr-TR"/>
            </w:rPr>
          </w:pPr>
          <w:hyperlink w:anchor="_Toc459285080" w:history="1">
            <w:r w:rsidRPr="00745C7F">
              <w:rPr>
                <w:rStyle w:val="Kpr"/>
              </w:rPr>
              <w:t>8.2.4. Ürünün/Hizmetin İzlenmesi ve Ölçülmesi</w:t>
            </w:r>
            <w:r>
              <w:rPr>
                <w:webHidden/>
              </w:rPr>
              <w:tab/>
            </w:r>
            <w:r>
              <w:rPr>
                <w:webHidden/>
              </w:rPr>
              <w:fldChar w:fldCharType="begin"/>
            </w:r>
            <w:r>
              <w:rPr>
                <w:webHidden/>
              </w:rPr>
              <w:instrText xml:space="preserve"> PAGEREF _Toc459285080 \h </w:instrText>
            </w:r>
            <w:r>
              <w:rPr>
                <w:webHidden/>
              </w:rPr>
            </w:r>
            <w:r>
              <w:rPr>
                <w:webHidden/>
              </w:rPr>
              <w:fldChar w:fldCharType="separate"/>
            </w:r>
            <w:r>
              <w:rPr>
                <w:webHidden/>
              </w:rPr>
              <w:t>22</w:t>
            </w:r>
            <w:r>
              <w:rPr>
                <w:webHidden/>
              </w:rPr>
              <w:fldChar w:fldCharType="end"/>
            </w:r>
          </w:hyperlink>
        </w:p>
        <w:p w:rsidR="000F7EFC" w:rsidRDefault="000F7EFC">
          <w:pPr>
            <w:pStyle w:val="T1"/>
            <w:rPr>
              <w:lang w:eastAsia="tr-TR"/>
            </w:rPr>
          </w:pPr>
          <w:hyperlink w:anchor="_Toc459285081" w:history="1">
            <w:r w:rsidRPr="00745C7F">
              <w:rPr>
                <w:rStyle w:val="Kpr"/>
              </w:rPr>
              <w:t>8.3. Uygun Olmayan Ürünün/Hizmetin Kontrolü</w:t>
            </w:r>
            <w:r>
              <w:rPr>
                <w:webHidden/>
              </w:rPr>
              <w:tab/>
            </w:r>
            <w:r>
              <w:rPr>
                <w:webHidden/>
              </w:rPr>
              <w:fldChar w:fldCharType="begin"/>
            </w:r>
            <w:r>
              <w:rPr>
                <w:webHidden/>
              </w:rPr>
              <w:instrText xml:space="preserve"> PAGEREF _Toc459285081 \h </w:instrText>
            </w:r>
            <w:r>
              <w:rPr>
                <w:webHidden/>
              </w:rPr>
            </w:r>
            <w:r>
              <w:rPr>
                <w:webHidden/>
              </w:rPr>
              <w:fldChar w:fldCharType="separate"/>
            </w:r>
            <w:r>
              <w:rPr>
                <w:webHidden/>
              </w:rPr>
              <w:t>22</w:t>
            </w:r>
            <w:r>
              <w:rPr>
                <w:webHidden/>
              </w:rPr>
              <w:fldChar w:fldCharType="end"/>
            </w:r>
          </w:hyperlink>
        </w:p>
        <w:p w:rsidR="000F7EFC" w:rsidRDefault="000F7EFC">
          <w:pPr>
            <w:pStyle w:val="T1"/>
            <w:rPr>
              <w:lang w:eastAsia="tr-TR"/>
            </w:rPr>
          </w:pPr>
          <w:hyperlink w:anchor="_Toc459285082" w:history="1">
            <w:r w:rsidRPr="00745C7F">
              <w:rPr>
                <w:rStyle w:val="Kpr"/>
              </w:rPr>
              <w:t>8.4. Veri Analizi</w:t>
            </w:r>
            <w:r>
              <w:rPr>
                <w:webHidden/>
              </w:rPr>
              <w:tab/>
            </w:r>
            <w:r>
              <w:rPr>
                <w:webHidden/>
              </w:rPr>
              <w:fldChar w:fldCharType="begin"/>
            </w:r>
            <w:r>
              <w:rPr>
                <w:webHidden/>
              </w:rPr>
              <w:instrText xml:space="preserve"> PAGEREF _Toc459285082 \h </w:instrText>
            </w:r>
            <w:r>
              <w:rPr>
                <w:webHidden/>
              </w:rPr>
            </w:r>
            <w:r>
              <w:rPr>
                <w:webHidden/>
              </w:rPr>
              <w:fldChar w:fldCharType="separate"/>
            </w:r>
            <w:r>
              <w:rPr>
                <w:webHidden/>
              </w:rPr>
              <w:t>22</w:t>
            </w:r>
            <w:r>
              <w:rPr>
                <w:webHidden/>
              </w:rPr>
              <w:fldChar w:fldCharType="end"/>
            </w:r>
          </w:hyperlink>
        </w:p>
        <w:p w:rsidR="000F7EFC" w:rsidRDefault="000F7EFC">
          <w:pPr>
            <w:pStyle w:val="T1"/>
            <w:rPr>
              <w:lang w:eastAsia="tr-TR"/>
            </w:rPr>
          </w:pPr>
          <w:hyperlink w:anchor="_Toc459285083" w:history="1">
            <w:r w:rsidRPr="00745C7F">
              <w:rPr>
                <w:rStyle w:val="Kpr"/>
              </w:rPr>
              <w:t>8.5. İYİLEŞTİRME</w:t>
            </w:r>
            <w:r>
              <w:rPr>
                <w:webHidden/>
              </w:rPr>
              <w:tab/>
            </w:r>
            <w:r>
              <w:rPr>
                <w:webHidden/>
              </w:rPr>
              <w:fldChar w:fldCharType="begin"/>
            </w:r>
            <w:r>
              <w:rPr>
                <w:webHidden/>
              </w:rPr>
              <w:instrText xml:space="preserve"> PAGEREF _Toc459285083 \h </w:instrText>
            </w:r>
            <w:r>
              <w:rPr>
                <w:webHidden/>
              </w:rPr>
            </w:r>
            <w:r>
              <w:rPr>
                <w:webHidden/>
              </w:rPr>
              <w:fldChar w:fldCharType="separate"/>
            </w:r>
            <w:r>
              <w:rPr>
                <w:webHidden/>
              </w:rPr>
              <w:t>23</w:t>
            </w:r>
            <w:r>
              <w:rPr>
                <w:webHidden/>
              </w:rPr>
              <w:fldChar w:fldCharType="end"/>
            </w:r>
          </w:hyperlink>
        </w:p>
        <w:p w:rsidR="000F7EFC" w:rsidRDefault="000F7EFC">
          <w:pPr>
            <w:pStyle w:val="T1"/>
            <w:rPr>
              <w:lang w:eastAsia="tr-TR"/>
            </w:rPr>
          </w:pPr>
          <w:hyperlink w:anchor="_Toc459285084" w:history="1">
            <w:r w:rsidRPr="00745C7F">
              <w:rPr>
                <w:rStyle w:val="Kpr"/>
              </w:rPr>
              <w:t>8.5.1. Sürekli İyileştirme</w:t>
            </w:r>
            <w:r>
              <w:rPr>
                <w:webHidden/>
              </w:rPr>
              <w:tab/>
            </w:r>
            <w:r>
              <w:rPr>
                <w:webHidden/>
              </w:rPr>
              <w:fldChar w:fldCharType="begin"/>
            </w:r>
            <w:r>
              <w:rPr>
                <w:webHidden/>
              </w:rPr>
              <w:instrText xml:space="preserve"> PAGEREF _Toc459285084 \h </w:instrText>
            </w:r>
            <w:r>
              <w:rPr>
                <w:webHidden/>
              </w:rPr>
            </w:r>
            <w:r>
              <w:rPr>
                <w:webHidden/>
              </w:rPr>
              <w:fldChar w:fldCharType="separate"/>
            </w:r>
            <w:r>
              <w:rPr>
                <w:webHidden/>
              </w:rPr>
              <w:t>23</w:t>
            </w:r>
            <w:r>
              <w:rPr>
                <w:webHidden/>
              </w:rPr>
              <w:fldChar w:fldCharType="end"/>
            </w:r>
          </w:hyperlink>
        </w:p>
        <w:p w:rsidR="000F7EFC" w:rsidRDefault="000F7EFC">
          <w:pPr>
            <w:pStyle w:val="T1"/>
            <w:rPr>
              <w:lang w:eastAsia="tr-TR"/>
            </w:rPr>
          </w:pPr>
          <w:hyperlink w:anchor="_Toc459285085" w:history="1">
            <w:r w:rsidRPr="00745C7F">
              <w:rPr>
                <w:rStyle w:val="Kpr"/>
              </w:rPr>
              <w:t>8.5.2. Düzeltici Faaliyetler</w:t>
            </w:r>
            <w:r>
              <w:rPr>
                <w:webHidden/>
              </w:rPr>
              <w:tab/>
            </w:r>
            <w:r>
              <w:rPr>
                <w:webHidden/>
              </w:rPr>
              <w:fldChar w:fldCharType="begin"/>
            </w:r>
            <w:r>
              <w:rPr>
                <w:webHidden/>
              </w:rPr>
              <w:instrText xml:space="preserve"> PAGEREF _Toc459285085 \h </w:instrText>
            </w:r>
            <w:r>
              <w:rPr>
                <w:webHidden/>
              </w:rPr>
            </w:r>
            <w:r>
              <w:rPr>
                <w:webHidden/>
              </w:rPr>
              <w:fldChar w:fldCharType="separate"/>
            </w:r>
            <w:r>
              <w:rPr>
                <w:webHidden/>
              </w:rPr>
              <w:t>23</w:t>
            </w:r>
            <w:r>
              <w:rPr>
                <w:webHidden/>
              </w:rPr>
              <w:fldChar w:fldCharType="end"/>
            </w:r>
          </w:hyperlink>
        </w:p>
        <w:p w:rsidR="000F7EFC" w:rsidRDefault="000F7EFC">
          <w:pPr>
            <w:pStyle w:val="T1"/>
            <w:rPr>
              <w:lang w:eastAsia="tr-TR"/>
            </w:rPr>
          </w:pPr>
          <w:hyperlink w:anchor="_Toc459285086" w:history="1">
            <w:r w:rsidRPr="00745C7F">
              <w:rPr>
                <w:rStyle w:val="Kpr"/>
              </w:rPr>
              <w:t>8.5.3. Önleyici Faaliyetler</w:t>
            </w:r>
            <w:r>
              <w:rPr>
                <w:webHidden/>
              </w:rPr>
              <w:tab/>
            </w:r>
            <w:r>
              <w:rPr>
                <w:webHidden/>
              </w:rPr>
              <w:fldChar w:fldCharType="begin"/>
            </w:r>
            <w:r>
              <w:rPr>
                <w:webHidden/>
              </w:rPr>
              <w:instrText xml:space="preserve"> PAGEREF _Toc459285086 \h </w:instrText>
            </w:r>
            <w:r>
              <w:rPr>
                <w:webHidden/>
              </w:rPr>
            </w:r>
            <w:r>
              <w:rPr>
                <w:webHidden/>
              </w:rPr>
              <w:fldChar w:fldCharType="separate"/>
            </w:r>
            <w:r>
              <w:rPr>
                <w:webHidden/>
              </w:rPr>
              <w:t>23</w:t>
            </w:r>
            <w:r>
              <w:rPr>
                <w:webHidden/>
              </w:rPr>
              <w:fldChar w:fldCharType="end"/>
            </w:r>
          </w:hyperlink>
        </w:p>
        <w:p w:rsidR="000F7EFC" w:rsidRDefault="000F7EFC">
          <w:pPr>
            <w:pStyle w:val="T1"/>
            <w:rPr>
              <w:lang w:eastAsia="tr-TR"/>
            </w:rPr>
          </w:pPr>
          <w:hyperlink w:anchor="_Toc459285087" w:history="1">
            <w:r w:rsidRPr="00745C7F">
              <w:rPr>
                <w:rStyle w:val="Kpr"/>
              </w:rPr>
              <w:t>Ek 1- Proses Etkileşim Şeması</w:t>
            </w:r>
            <w:r>
              <w:rPr>
                <w:webHidden/>
              </w:rPr>
              <w:tab/>
            </w:r>
            <w:r>
              <w:rPr>
                <w:webHidden/>
              </w:rPr>
              <w:fldChar w:fldCharType="begin"/>
            </w:r>
            <w:r>
              <w:rPr>
                <w:webHidden/>
              </w:rPr>
              <w:instrText xml:space="preserve"> PAGEREF _Toc459285087 \h </w:instrText>
            </w:r>
            <w:r>
              <w:rPr>
                <w:webHidden/>
              </w:rPr>
            </w:r>
            <w:r>
              <w:rPr>
                <w:webHidden/>
              </w:rPr>
              <w:fldChar w:fldCharType="separate"/>
            </w:r>
            <w:r>
              <w:rPr>
                <w:webHidden/>
              </w:rPr>
              <w:t>24</w:t>
            </w:r>
            <w:r>
              <w:rPr>
                <w:webHidden/>
              </w:rPr>
              <w:fldChar w:fldCharType="end"/>
            </w:r>
          </w:hyperlink>
        </w:p>
        <w:p w:rsidR="009906BA" w:rsidRDefault="00966424" w:rsidP="009906BA">
          <w:pPr>
            <w:outlineLvl w:val="0"/>
          </w:pPr>
          <w:r>
            <w:rPr>
              <w:b/>
              <w:bCs/>
            </w:rPr>
            <w:fldChar w:fldCharType="end"/>
          </w:r>
        </w:p>
      </w:sdtContent>
    </w:sdt>
    <w:p w:rsidR="006E5610" w:rsidRDefault="006E5610" w:rsidP="00721D36">
      <w:pPr>
        <w:tabs>
          <w:tab w:val="left" w:pos="1027"/>
        </w:tabs>
        <w:jc w:val="both"/>
        <w:rPr>
          <w:b/>
          <w:sz w:val="20"/>
          <w:szCs w:val="20"/>
        </w:rPr>
      </w:pPr>
    </w:p>
    <w:p w:rsidR="006E5610" w:rsidRDefault="006E5610" w:rsidP="00721D36">
      <w:pPr>
        <w:tabs>
          <w:tab w:val="left" w:pos="1027"/>
        </w:tabs>
        <w:spacing w:after="0"/>
        <w:jc w:val="both"/>
        <w:rPr>
          <w:b/>
          <w:sz w:val="20"/>
          <w:szCs w:val="20"/>
        </w:rPr>
      </w:pPr>
    </w:p>
    <w:p w:rsidR="006E5610" w:rsidRDefault="006E5610" w:rsidP="00721D36">
      <w:pPr>
        <w:tabs>
          <w:tab w:val="left" w:pos="1027"/>
        </w:tabs>
        <w:spacing w:after="0"/>
        <w:jc w:val="both"/>
        <w:rPr>
          <w:b/>
          <w:sz w:val="20"/>
          <w:szCs w:val="20"/>
        </w:rPr>
      </w:pPr>
    </w:p>
    <w:p w:rsidR="006E5610" w:rsidRDefault="006E5610" w:rsidP="00721D36">
      <w:pPr>
        <w:tabs>
          <w:tab w:val="left" w:pos="1027"/>
        </w:tabs>
        <w:jc w:val="both"/>
        <w:rPr>
          <w:b/>
          <w:sz w:val="20"/>
          <w:szCs w:val="20"/>
        </w:rPr>
      </w:pPr>
    </w:p>
    <w:p w:rsidR="006E5610" w:rsidRDefault="006E5610" w:rsidP="00721D36">
      <w:pPr>
        <w:tabs>
          <w:tab w:val="left" w:pos="1027"/>
        </w:tabs>
        <w:jc w:val="both"/>
        <w:rPr>
          <w:b/>
          <w:sz w:val="20"/>
          <w:szCs w:val="20"/>
        </w:rPr>
      </w:pPr>
    </w:p>
    <w:p w:rsidR="009D1CD4" w:rsidRDefault="009D1CD4" w:rsidP="00721D36">
      <w:pPr>
        <w:tabs>
          <w:tab w:val="left" w:pos="1027"/>
        </w:tabs>
        <w:jc w:val="both"/>
        <w:rPr>
          <w:b/>
          <w:sz w:val="20"/>
          <w:szCs w:val="20"/>
        </w:rPr>
      </w:pPr>
    </w:p>
    <w:p w:rsidR="009D1CD4" w:rsidRDefault="009D1CD4" w:rsidP="00721D36">
      <w:pPr>
        <w:tabs>
          <w:tab w:val="left" w:pos="1027"/>
        </w:tabs>
        <w:jc w:val="both"/>
        <w:rPr>
          <w:b/>
          <w:sz w:val="20"/>
          <w:szCs w:val="20"/>
        </w:rPr>
      </w:pPr>
    </w:p>
    <w:p w:rsidR="009D1CD4" w:rsidRDefault="009D1CD4" w:rsidP="00721D36">
      <w:pPr>
        <w:tabs>
          <w:tab w:val="left" w:pos="1027"/>
        </w:tabs>
        <w:jc w:val="both"/>
        <w:rPr>
          <w:b/>
          <w:sz w:val="20"/>
          <w:szCs w:val="20"/>
        </w:rPr>
      </w:pPr>
    </w:p>
    <w:p w:rsidR="00273FF5" w:rsidRDefault="00273FF5" w:rsidP="00721D36">
      <w:pPr>
        <w:tabs>
          <w:tab w:val="left" w:pos="1027"/>
        </w:tabs>
        <w:jc w:val="both"/>
        <w:rPr>
          <w:b/>
          <w:sz w:val="20"/>
          <w:szCs w:val="20"/>
        </w:rPr>
      </w:pPr>
    </w:p>
    <w:p w:rsidR="00273FF5" w:rsidRDefault="00273FF5" w:rsidP="00721D36">
      <w:pPr>
        <w:tabs>
          <w:tab w:val="left" w:pos="1027"/>
        </w:tabs>
        <w:jc w:val="both"/>
        <w:rPr>
          <w:b/>
          <w:sz w:val="20"/>
          <w:szCs w:val="20"/>
        </w:rPr>
      </w:pPr>
    </w:p>
    <w:p w:rsidR="00273FF5" w:rsidRDefault="00273FF5" w:rsidP="00721D36">
      <w:pPr>
        <w:tabs>
          <w:tab w:val="left" w:pos="1027"/>
        </w:tabs>
        <w:jc w:val="both"/>
        <w:rPr>
          <w:b/>
          <w:sz w:val="20"/>
          <w:szCs w:val="20"/>
        </w:rPr>
      </w:pPr>
    </w:p>
    <w:p w:rsidR="00273FF5" w:rsidRDefault="00273FF5" w:rsidP="00721D36">
      <w:pPr>
        <w:tabs>
          <w:tab w:val="left" w:pos="1027"/>
        </w:tabs>
        <w:jc w:val="both"/>
        <w:rPr>
          <w:b/>
          <w:sz w:val="20"/>
          <w:szCs w:val="20"/>
        </w:rPr>
      </w:pPr>
    </w:p>
    <w:p w:rsidR="00273FF5" w:rsidRDefault="00273FF5" w:rsidP="00721D36">
      <w:pPr>
        <w:tabs>
          <w:tab w:val="left" w:pos="1027"/>
        </w:tabs>
        <w:jc w:val="both"/>
        <w:rPr>
          <w:b/>
          <w:sz w:val="20"/>
          <w:szCs w:val="20"/>
        </w:rPr>
      </w:pPr>
    </w:p>
    <w:p w:rsidR="00273FF5" w:rsidRDefault="00273FF5" w:rsidP="00721D36">
      <w:pPr>
        <w:tabs>
          <w:tab w:val="left" w:pos="1027"/>
        </w:tabs>
        <w:jc w:val="both"/>
        <w:rPr>
          <w:b/>
          <w:sz w:val="20"/>
          <w:szCs w:val="20"/>
        </w:rPr>
      </w:pPr>
    </w:p>
    <w:p w:rsidR="00273FF5" w:rsidRDefault="00273FF5" w:rsidP="00721D36">
      <w:pPr>
        <w:tabs>
          <w:tab w:val="left" w:pos="1027"/>
        </w:tabs>
        <w:jc w:val="both"/>
        <w:rPr>
          <w:b/>
          <w:sz w:val="20"/>
          <w:szCs w:val="20"/>
        </w:rPr>
      </w:pPr>
    </w:p>
    <w:p w:rsidR="00BB51B6" w:rsidRPr="0082530E" w:rsidRDefault="00BB51B6" w:rsidP="0082530E">
      <w:pPr>
        <w:pStyle w:val="AnaBalk1"/>
      </w:pPr>
      <w:bookmarkStart w:id="2" w:name="_Toc429051639"/>
      <w:bookmarkStart w:id="3" w:name="_Toc459285009"/>
      <w:r w:rsidRPr="0082530E">
        <w:lastRenderedPageBreak/>
        <w:t>ÖNSÖZ</w:t>
      </w:r>
      <w:bookmarkEnd w:id="2"/>
      <w:bookmarkEnd w:id="3"/>
    </w:p>
    <w:p w:rsidR="00BB51B6" w:rsidRPr="00BB51B6" w:rsidRDefault="00BB51B6" w:rsidP="00721D36">
      <w:pPr>
        <w:spacing w:after="0"/>
        <w:jc w:val="both"/>
        <w:rPr>
          <w:rFonts w:eastAsia="Times New Roman" w:cstheme="minorHAnsi"/>
          <w:color w:val="333333"/>
        </w:rPr>
      </w:pPr>
      <w:r w:rsidRPr="00BB51B6">
        <w:rPr>
          <w:rFonts w:eastAsia="Times New Roman" w:cstheme="minorHAnsi"/>
          <w:color w:val="333333"/>
        </w:rPr>
        <w:t>Küreselleşmeyle beraber önem kazanan rekabet, kurum ve kuruluşlarda, kaliteli mal ve hizmet sunma zorunluluğunu gündeme getirmiştir. Günümüzde özel ve kamu sektöründe kaliteli mal ve hizmet sunmak için kalite sistemleri daha da önem kazanmıştır. Rekabet edebilmenin, güvenirlik, çalışanlar ile müşterilerin memnuniyetinin ancak ve ancak kaliteli ve zamanında üretmekten geçtiği bir gerçektir. Özel sektöre hizmet veren kuruluşumuzun kalite yolculuğu bu etkileşim sonucu doğmuştur.</w:t>
      </w:r>
    </w:p>
    <w:p w:rsidR="00BB51B6" w:rsidRPr="00BB51B6" w:rsidRDefault="00BB51B6" w:rsidP="00721D36">
      <w:pPr>
        <w:spacing w:after="0"/>
        <w:jc w:val="both"/>
        <w:rPr>
          <w:rFonts w:eastAsia="Times New Roman" w:cstheme="minorHAnsi"/>
          <w:color w:val="333333"/>
        </w:rPr>
      </w:pPr>
      <w:r w:rsidRPr="00BB51B6">
        <w:rPr>
          <w:rFonts w:eastAsia="Times New Roman" w:cstheme="minorHAnsi"/>
          <w:color w:val="333333"/>
        </w:rPr>
        <w:t xml:space="preserve">Elinizdeki </w:t>
      </w:r>
      <w:r w:rsidRPr="001F1B7C">
        <w:rPr>
          <w:rFonts w:eastAsia="Times New Roman" w:cstheme="minorHAnsi"/>
          <w:b/>
          <w:i/>
          <w:color w:val="333333"/>
        </w:rPr>
        <w:t>Trabzon Arsin Organize Sanayi Bölgesi</w:t>
      </w:r>
      <w:r w:rsidRPr="00BB51B6">
        <w:rPr>
          <w:rFonts w:eastAsia="Times New Roman" w:cstheme="minorHAnsi"/>
          <w:color w:val="333333"/>
        </w:rPr>
        <w:t xml:space="preserve"> Kalite El Kitabı, Başkanlığımızın Kalite Yönetim Sistemini tanıtmak ve tüm uygulamalarda temel alınmak üzere hazırlanmıştır. </w:t>
      </w:r>
    </w:p>
    <w:p w:rsidR="00BB51B6" w:rsidRPr="00BB51B6" w:rsidRDefault="00BB51B6" w:rsidP="00721D36">
      <w:pPr>
        <w:spacing w:after="0"/>
        <w:jc w:val="both"/>
        <w:rPr>
          <w:rFonts w:eastAsia="Times New Roman" w:cstheme="minorHAnsi"/>
          <w:color w:val="333333"/>
        </w:rPr>
      </w:pPr>
      <w:r w:rsidRPr="00BB51B6">
        <w:rPr>
          <w:rFonts w:eastAsia="Times New Roman" w:cstheme="minorHAnsi"/>
          <w:color w:val="333333"/>
        </w:rPr>
        <w:t xml:space="preserve">Trabzon Arsin Organize Sanayi Bölgesi Yönetim Kurulu, </w:t>
      </w:r>
      <w:r w:rsidR="001F1B7C">
        <w:rPr>
          <w:rFonts w:eastAsia="Times New Roman" w:cstheme="minorHAnsi"/>
          <w:color w:val="333333"/>
        </w:rPr>
        <w:t xml:space="preserve">TS EN </w:t>
      </w:r>
      <w:r w:rsidRPr="00BB51B6">
        <w:rPr>
          <w:rFonts w:eastAsia="Times New Roman" w:cstheme="minorHAnsi"/>
          <w:color w:val="333333"/>
        </w:rPr>
        <w:t xml:space="preserve">ISO 9001:2008 standardına uygun olarak yapılandırılmış olan Kalite Yönetim Sistemini kurarak, Bölge Müdürlüğünün kurumsal ve sürekli gelişen bir yapıya dönüştürmeyi taahhüt eder. </w:t>
      </w:r>
    </w:p>
    <w:p w:rsidR="00BB51B6" w:rsidRPr="00BB51B6" w:rsidRDefault="00BB51B6" w:rsidP="00721D36">
      <w:pPr>
        <w:spacing w:after="0"/>
        <w:jc w:val="both"/>
        <w:rPr>
          <w:rFonts w:eastAsia="Times New Roman" w:cstheme="minorHAnsi"/>
          <w:color w:val="333333"/>
        </w:rPr>
      </w:pPr>
      <w:r w:rsidRPr="00BB51B6">
        <w:rPr>
          <w:rFonts w:eastAsia="Times New Roman" w:cstheme="minorHAnsi"/>
          <w:color w:val="333333"/>
        </w:rPr>
        <w:t xml:space="preserve">Bu sistem sürecinde, sürekli öğrenen, gelişen ve iyileşen bir yapıda doğruluk ve tarafsızlık temel prensibiyle üyelerimize süratli, eksiksiz, güler yüzlü, etkin, kaliteli hizmeti sunmak temel amacımızdır. Toplam Kalite yolculuğunda bu temel hedefi gerçekleştirirken de bilgili, kaliteli, nitelikli, motive edilmiş, eğitimlerinin devamlılığı sağlanmış işgücüyle hedef birliği içerisinde üyelerimize en koşullarda hizmet sunmayı amaç edindiğimizi belirtmek isterim. </w:t>
      </w:r>
    </w:p>
    <w:p w:rsidR="00BB51B6" w:rsidRPr="00BB51B6" w:rsidRDefault="00BB51B6" w:rsidP="00721D36">
      <w:pPr>
        <w:spacing w:after="0"/>
        <w:jc w:val="both"/>
        <w:rPr>
          <w:rFonts w:eastAsia="Times New Roman" w:cstheme="minorHAnsi"/>
          <w:color w:val="333333"/>
        </w:rPr>
      </w:pPr>
      <w:r w:rsidRPr="00BB51B6">
        <w:rPr>
          <w:rFonts w:eastAsia="Times New Roman" w:cstheme="minorHAnsi"/>
          <w:color w:val="333333"/>
        </w:rPr>
        <w:t> </w:t>
      </w:r>
    </w:p>
    <w:p w:rsidR="00E27580" w:rsidRPr="00BB51B6" w:rsidRDefault="00E27580" w:rsidP="00721D36">
      <w:pPr>
        <w:spacing w:after="0"/>
        <w:jc w:val="both"/>
        <w:rPr>
          <w:rFonts w:eastAsia="Times New Roman" w:cstheme="minorHAnsi"/>
          <w:b/>
          <w:color w:val="333333"/>
        </w:rPr>
      </w:pPr>
      <w:r w:rsidRPr="00BB51B6">
        <w:rPr>
          <w:rFonts w:eastAsia="Times New Roman" w:cstheme="minorHAnsi"/>
          <w:b/>
          <w:color w:val="333333"/>
        </w:rPr>
        <w:t>Yönetim Kurulu Başkanı</w:t>
      </w:r>
    </w:p>
    <w:p w:rsidR="00BB51B6" w:rsidRPr="00BB51B6" w:rsidRDefault="00BB51B6" w:rsidP="00721D36">
      <w:pPr>
        <w:spacing w:after="0"/>
        <w:jc w:val="both"/>
        <w:rPr>
          <w:rFonts w:eastAsia="Times New Roman" w:cstheme="minorHAnsi"/>
          <w:b/>
          <w:color w:val="333333"/>
        </w:rPr>
      </w:pPr>
      <w:r w:rsidRPr="00BB51B6">
        <w:rPr>
          <w:rFonts w:eastAsia="Times New Roman" w:cstheme="minorHAnsi"/>
          <w:b/>
          <w:color w:val="333333"/>
        </w:rPr>
        <w:t>Koray TURAN</w:t>
      </w:r>
    </w:p>
    <w:p w:rsidR="00BB51B6" w:rsidRDefault="00BB51B6" w:rsidP="00721D36">
      <w:pPr>
        <w:tabs>
          <w:tab w:val="left" w:pos="1027"/>
        </w:tabs>
        <w:spacing w:after="0"/>
        <w:jc w:val="both"/>
        <w:rPr>
          <w:b/>
          <w:sz w:val="20"/>
          <w:szCs w:val="20"/>
        </w:rPr>
      </w:pPr>
    </w:p>
    <w:p w:rsidR="00BB51B6" w:rsidRDefault="00BB51B6" w:rsidP="00721D36">
      <w:pPr>
        <w:tabs>
          <w:tab w:val="left" w:pos="1027"/>
        </w:tabs>
        <w:jc w:val="both"/>
        <w:rPr>
          <w:b/>
          <w:sz w:val="20"/>
          <w:szCs w:val="20"/>
        </w:rPr>
      </w:pPr>
    </w:p>
    <w:p w:rsidR="004A07D8" w:rsidRDefault="004A07D8" w:rsidP="00721D36">
      <w:pPr>
        <w:spacing w:after="0"/>
        <w:jc w:val="both"/>
        <w:outlineLvl w:val="0"/>
        <w:rPr>
          <w:rFonts w:eastAsia="Times New Roman" w:cstheme="minorHAnsi"/>
          <w:b/>
          <w:bCs/>
          <w:kern w:val="36"/>
        </w:rPr>
      </w:pPr>
    </w:p>
    <w:p w:rsidR="004A07D8" w:rsidRDefault="004A07D8" w:rsidP="00721D36">
      <w:pPr>
        <w:spacing w:after="0"/>
        <w:jc w:val="both"/>
        <w:outlineLvl w:val="0"/>
        <w:rPr>
          <w:rFonts w:eastAsia="Times New Roman" w:cstheme="minorHAnsi"/>
          <w:b/>
          <w:bCs/>
          <w:kern w:val="36"/>
        </w:rPr>
      </w:pPr>
    </w:p>
    <w:p w:rsidR="004A07D8" w:rsidRDefault="004A07D8" w:rsidP="00721D36">
      <w:pPr>
        <w:spacing w:after="0"/>
        <w:jc w:val="both"/>
        <w:outlineLvl w:val="0"/>
        <w:rPr>
          <w:rFonts w:eastAsia="Times New Roman" w:cstheme="minorHAnsi"/>
          <w:b/>
          <w:bCs/>
          <w:kern w:val="36"/>
        </w:rPr>
      </w:pPr>
    </w:p>
    <w:p w:rsidR="004A07D8" w:rsidRDefault="004A07D8" w:rsidP="00721D36">
      <w:pPr>
        <w:spacing w:after="0"/>
        <w:jc w:val="both"/>
        <w:outlineLvl w:val="0"/>
        <w:rPr>
          <w:rFonts w:eastAsia="Times New Roman" w:cstheme="minorHAnsi"/>
          <w:b/>
          <w:bCs/>
          <w:kern w:val="36"/>
        </w:rPr>
      </w:pPr>
    </w:p>
    <w:p w:rsidR="004A07D8" w:rsidRDefault="004A07D8" w:rsidP="00721D36">
      <w:pPr>
        <w:spacing w:after="0"/>
        <w:jc w:val="both"/>
        <w:outlineLvl w:val="0"/>
        <w:rPr>
          <w:rFonts w:eastAsia="Times New Roman" w:cstheme="minorHAnsi"/>
          <w:b/>
          <w:bCs/>
          <w:kern w:val="36"/>
        </w:rPr>
      </w:pPr>
    </w:p>
    <w:p w:rsidR="00E27580" w:rsidRDefault="004A07D8" w:rsidP="0082530E">
      <w:pPr>
        <w:pStyle w:val="AnaBalk1"/>
      </w:pPr>
      <w:bookmarkStart w:id="4" w:name="_Toc459285010"/>
      <w:r>
        <w:t>İletişim Bilgileri</w:t>
      </w:r>
      <w:bookmarkEnd w:id="4"/>
    </w:p>
    <w:p w:rsidR="004A07D8" w:rsidRDefault="004A07D8" w:rsidP="00721D36">
      <w:pPr>
        <w:spacing w:after="0" w:line="360" w:lineRule="auto"/>
        <w:jc w:val="both"/>
        <w:outlineLvl w:val="0"/>
        <w:rPr>
          <w:rFonts w:eastAsia="Times New Roman" w:cstheme="minorHAnsi"/>
          <w:color w:val="333333"/>
        </w:rPr>
      </w:pPr>
    </w:p>
    <w:p w:rsidR="004A07D8" w:rsidRPr="004A07D8" w:rsidRDefault="004A07D8" w:rsidP="00721D36">
      <w:pPr>
        <w:spacing w:after="0" w:line="360" w:lineRule="auto"/>
        <w:jc w:val="both"/>
        <w:outlineLvl w:val="0"/>
        <w:rPr>
          <w:rFonts w:eastAsia="Times New Roman" w:cstheme="minorHAnsi"/>
          <w:color w:val="333333"/>
        </w:rPr>
      </w:pPr>
      <w:bookmarkStart w:id="5" w:name="_Toc459285011"/>
      <w:r w:rsidRPr="004A07D8">
        <w:rPr>
          <w:rFonts w:eastAsia="Times New Roman" w:cstheme="minorHAnsi"/>
          <w:color w:val="333333"/>
        </w:rPr>
        <w:t>Trabzon-Arsin Organize Sanayi Bölgesi Yönetim Kurulu Başkanlığı</w:t>
      </w:r>
      <w:bookmarkEnd w:id="5"/>
    </w:p>
    <w:p w:rsidR="004A07D8" w:rsidRPr="004A07D8" w:rsidRDefault="004A07D8" w:rsidP="00721D36">
      <w:pPr>
        <w:pStyle w:val="NormalWeb"/>
        <w:shd w:val="clear" w:color="auto" w:fill="FFFFFF"/>
        <w:spacing w:before="0" w:beforeAutospacing="0" w:after="0" w:afterAutospacing="0" w:line="360" w:lineRule="auto"/>
        <w:jc w:val="both"/>
        <w:rPr>
          <w:rFonts w:asciiTheme="minorHAnsi" w:hAnsiTheme="minorHAnsi" w:cstheme="minorHAnsi"/>
          <w:color w:val="333333"/>
          <w:sz w:val="22"/>
          <w:szCs w:val="22"/>
        </w:rPr>
      </w:pPr>
      <w:r w:rsidRPr="004A07D8">
        <w:rPr>
          <w:rFonts w:asciiTheme="minorHAnsi" w:hAnsiTheme="minorHAnsi" w:cstheme="minorHAnsi"/>
          <w:color w:val="333333"/>
          <w:sz w:val="22"/>
          <w:szCs w:val="22"/>
        </w:rPr>
        <w:t>Organize Sanayi Bölgesi 9. Cadde No: 2</w:t>
      </w:r>
      <w:r w:rsidR="00721D36">
        <w:rPr>
          <w:rFonts w:asciiTheme="minorHAnsi" w:hAnsiTheme="minorHAnsi" w:cstheme="minorHAnsi"/>
          <w:color w:val="333333"/>
          <w:sz w:val="22"/>
          <w:szCs w:val="22"/>
        </w:rPr>
        <w:t>/1</w:t>
      </w:r>
      <w:r w:rsidRPr="004A07D8">
        <w:rPr>
          <w:rFonts w:asciiTheme="minorHAnsi" w:hAnsiTheme="minorHAnsi" w:cstheme="minorHAnsi"/>
          <w:color w:val="333333"/>
          <w:sz w:val="22"/>
          <w:szCs w:val="22"/>
        </w:rPr>
        <w:t>61900 Arsin / Trabzon / Türkiye</w:t>
      </w:r>
    </w:p>
    <w:p w:rsidR="004A07D8" w:rsidRDefault="004A07D8" w:rsidP="00721D36">
      <w:pPr>
        <w:pStyle w:val="NormalWeb"/>
        <w:shd w:val="clear" w:color="auto" w:fill="FFFFFF"/>
        <w:spacing w:before="0" w:beforeAutospacing="0" w:after="0" w:afterAutospacing="0" w:line="360" w:lineRule="auto"/>
        <w:jc w:val="both"/>
        <w:rPr>
          <w:rFonts w:asciiTheme="minorHAnsi" w:hAnsiTheme="minorHAnsi" w:cstheme="minorHAnsi"/>
          <w:color w:val="333333"/>
          <w:sz w:val="22"/>
          <w:szCs w:val="22"/>
        </w:rPr>
      </w:pPr>
      <w:r w:rsidRPr="004A07D8">
        <w:rPr>
          <w:rFonts w:asciiTheme="minorHAnsi" w:hAnsiTheme="minorHAnsi" w:cstheme="minorHAnsi"/>
          <w:color w:val="333333"/>
          <w:sz w:val="22"/>
          <w:szCs w:val="22"/>
        </w:rPr>
        <w:t>Tel</w:t>
      </w:r>
      <w:r w:rsidR="00721D36">
        <w:rPr>
          <w:rFonts w:asciiTheme="minorHAnsi" w:hAnsiTheme="minorHAnsi" w:cstheme="minorHAnsi"/>
          <w:color w:val="333333"/>
          <w:sz w:val="22"/>
          <w:szCs w:val="22"/>
        </w:rPr>
        <w:tab/>
      </w:r>
      <w:r w:rsidRPr="004A07D8">
        <w:rPr>
          <w:rFonts w:asciiTheme="minorHAnsi" w:hAnsiTheme="minorHAnsi" w:cstheme="minorHAnsi"/>
          <w:color w:val="333333"/>
          <w:sz w:val="22"/>
          <w:szCs w:val="22"/>
        </w:rPr>
        <w:t xml:space="preserve">: +90 462 711 37 10 </w:t>
      </w:r>
    </w:p>
    <w:p w:rsidR="004A07D8" w:rsidRPr="004A07D8" w:rsidRDefault="004A07D8" w:rsidP="00721D36">
      <w:pPr>
        <w:pStyle w:val="NormalWeb"/>
        <w:shd w:val="clear" w:color="auto" w:fill="FFFFFF"/>
        <w:spacing w:before="0" w:beforeAutospacing="0" w:after="0" w:afterAutospacing="0" w:line="360" w:lineRule="auto"/>
        <w:jc w:val="both"/>
        <w:rPr>
          <w:rFonts w:asciiTheme="minorHAnsi" w:hAnsiTheme="minorHAnsi" w:cstheme="minorHAnsi"/>
          <w:color w:val="333333"/>
          <w:sz w:val="22"/>
          <w:szCs w:val="22"/>
        </w:rPr>
      </w:pPr>
      <w:r w:rsidRPr="004A07D8">
        <w:rPr>
          <w:rFonts w:asciiTheme="minorHAnsi" w:hAnsiTheme="minorHAnsi" w:cstheme="minorHAnsi"/>
          <w:color w:val="333333"/>
          <w:sz w:val="22"/>
          <w:szCs w:val="22"/>
        </w:rPr>
        <w:t>Faks</w:t>
      </w:r>
      <w:r w:rsidR="00721D36">
        <w:rPr>
          <w:rFonts w:asciiTheme="minorHAnsi" w:hAnsiTheme="minorHAnsi" w:cstheme="minorHAnsi"/>
          <w:color w:val="333333"/>
          <w:sz w:val="22"/>
          <w:szCs w:val="22"/>
        </w:rPr>
        <w:tab/>
      </w:r>
      <w:r w:rsidRPr="004A07D8">
        <w:rPr>
          <w:rFonts w:asciiTheme="minorHAnsi" w:hAnsiTheme="minorHAnsi" w:cstheme="minorHAnsi"/>
          <w:color w:val="333333"/>
          <w:sz w:val="22"/>
          <w:szCs w:val="22"/>
        </w:rPr>
        <w:t>: +90 462 711 25 22</w:t>
      </w:r>
    </w:p>
    <w:p w:rsidR="004A07D8" w:rsidRDefault="004A07D8" w:rsidP="00721D36">
      <w:pPr>
        <w:pStyle w:val="NormalWeb"/>
        <w:shd w:val="clear" w:color="auto" w:fill="FFFFFF"/>
        <w:spacing w:before="0" w:beforeAutospacing="0" w:after="0" w:afterAutospacing="0" w:line="360" w:lineRule="auto"/>
        <w:jc w:val="both"/>
        <w:rPr>
          <w:rFonts w:asciiTheme="minorHAnsi" w:hAnsiTheme="minorHAnsi" w:cstheme="minorHAnsi"/>
          <w:color w:val="333333"/>
          <w:sz w:val="22"/>
          <w:szCs w:val="22"/>
        </w:rPr>
      </w:pPr>
      <w:r w:rsidRPr="004A07D8">
        <w:rPr>
          <w:rFonts w:asciiTheme="minorHAnsi" w:hAnsiTheme="minorHAnsi" w:cstheme="minorHAnsi"/>
          <w:color w:val="333333"/>
          <w:sz w:val="22"/>
          <w:szCs w:val="22"/>
        </w:rPr>
        <w:t>Web</w:t>
      </w:r>
      <w:r w:rsidR="00721D36">
        <w:rPr>
          <w:rFonts w:asciiTheme="minorHAnsi" w:hAnsiTheme="minorHAnsi" w:cstheme="minorHAnsi"/>
          <w:color w:val="333333"/>
          <w:sz w:val="22"/>
          <w:szCs w:val="22"/>
        </w:rPr>
        <w:tab/>
      </w:r>
      <w:r w:rsidRPr="004A07D8">
        <w:rPr>
          <w:rFonts w:asciiTheme="minorHAnsi" w:hAnsiTheme="minorHAnsi" w:cstheme="minorHAnsi"/>
          <w:color w:val="333333"/>
          <w:sz w:val="22"/>
          <w:szCs w:val="22"/>
        </w:rPr>
        <w:t xml:space="preserve">:  www.tosbol.org.tr    </w:t>
      </w:r>
    </w:p>
    <w:p w:rsidR="004A07D8" w:rsidRPr="004A07D8" w:rsidRDefault="004A07D8" w:rsidP="00721D36">
      <w:pPr>
        <w:pStyle w:val="NormalWeb"/>
        <w:shd w:val="clear" w:color="auto" w:fill="FFFFFF"/>
        <w:spacing w:before="0" w:beforeAutospacing="0" w:after="0" w:afterAutospacing="0" w:line="360" w:lineRule="auto"/>
        <w:jc w:val="both"/>
        <w:rPr>
          <w:rFonts w:asciiTheme="minorHAnsi" w:hAnsiTheme="minorHAnsi" w:cstheme="minorHAnsi"/>
          <w:color w:val="333333"/>
          <w:sz w:val="22"/>
          <w:szCs w:val="22"/>
        </w:rPr>
      </w:pPr>
      <w:r w:rsidRPr="004A07D8">
        <w:rPr>
          <w:rFonts w:asciiTheme="minorHAnsi" w:hAnsiTheme="minorHAnsi" w:cstheme="minorHAnsi"/>
          <w:color w:val="333333"/>
          <w:sz w:val="22"/>
          <w:szCs w:val="22"/>
        </w:rPr>
        <w:t>E-</w:t>
      </w:r>
      <w:r w:rsidR="00721D36">
        <w:rPr>
          <w:rFonts w:asciiTheme="minorHAnsi" w:hAnsiTheme="minorHAnsi" w:cstheme="minorHAnsi"/>
          <w:color w:val="333333"/>
          <w:sz w:val="22"/>
          <w:szCs w:val="22"/>
        </w:rPr>
        <w:t>Posta</w:t>
      </w:r>
      <w:r w:rsidR="00721D36">
        <w:rPr>
          <w:rFonts w:asciiTheme="minorHAnsi" w:hAnsiTheme="minorHAnsi" w:cstheme="minorHAnsi"/>
          <w:color w:val="333333"/>
          <w:sz w:val="22"/>
          <w:szCs w:val="22"/>
        </w:rPr>
        <w:tab/>
      </w:r>
      <w:r w:rsidRPr="004A07D8">
        <w:rPr>
          <w:rFonts w:asciiTheme="minorHAnsi" w:hAnsiTheme="minorHAnsi" w:cstheme="minorHAnsi"/>
          <w:color w:val="333333"/>
          <w:sz w:val="22"/>
          <w:szCs w:val="22"/>
        </w:rPr>
        <w:t>: info@</w:t>
      </w:r>
      <w:proofErr w:type="gramStart"/>
      <w:r w:rsidRPr="004A07D8">
        <w:rPr>
          <w:rFonts w:asciiTheme="minorHAnsi" w:hAnsiTheme="minorHAnsi" w:cstheme="minorHAnsi"/>
          <w:color w:val="333333"/>
          <w:sz w:val="22"/>
          <w:szCs w:val="22"/>
        </w:rPr>
        <w:t>tosbol.org.tr</w:t>
      </w:r>
      <w:proofErr w:type="gramEnd"/>
    </w:p>
    <w:p w:rsidR="004A07D8" w:rsidRPr="004A07D8" w:rsidRDefault="004A07D8" w:rsidP="00721D36">
      <w:pPr>
        <w:spacing w:after="0"/>
        <w:jc w:val="both"/>
        <w:outlineLvl w:val="0"/>
        <w:rPr>
          <w:rFonts w:eastAsia="Times New Roman" w:cstheme="minorHAnsi"/>
          <w:bCs/>
          <w:kern w:val="36"/>
        </w:rPr>
      </w:pPr>
    </w:p>
    <w:p w:rsidR="004A07D8" w:rsidRDefault="004A07D8" w:rsidP="00721D36">
      <w:pPr>
        <w:spacing w:after="0"/>
        <w:jc w:val="both"/>
        <w:outlineLvl w:val="0"/>
        <w:rPr>
          <w:rFonts w:eastAsia="Times New Roman" w:cstheme="minorHAnsi"/>
          <w:b/>
          <w:bCs/>
          <w:kern w:val="36"/>
        </w:rPr>
      </w:pPr>
    </w:p>
    <w:p w:rsidR="00E27580" w:rsidRDefault="00E27580" w:rsidP="00721D36">
      <w:pPr>
        <w:spacing w:after="0"/>
        <w:jc w:val="both"/>
        <w:outlineLvl w:val="0"/>
        <w:rPr>
          <w:rFonts w:eastAsia="Times New Roman" w:cstheme="minorHAnsi"/>
          <w:b/>
          <w:bCs/>
          <w:kern w:val="36"/>
        </w:rPr>
      </w:pPr>
    </w:p>
    <w:p w:rsidR="00E27580" w:rsidRDefault="00E27580" w:rsidP="00721D36">
      <w:pPr>
        <w:spacing w:after="0"/>
        <w:jc w:val="both"/>
        <w:outlineLvl w:val="0"/>
        <w:rPr>
          <w:rFonts w:eastAsia="Times New Roman" w:cstheme="minorHAnsi"/>
          <w:b/>
          <w:bCs/>
          <w:kern w:val="36"/>
        </w:rPr>
      </w:pPr>
    </w:p>
    <w:p w:rsidR="003D5C9A" w:rsidRDefault="003D5C9A" w:rsidP="0082530E">
      <w:pPr>
        <w:pStyle w:val="AnaBalk1"/>
      </w:pPr>
    </w:p>
    <w:p w:rsidR="009D1CD4" w:rsidRPr="00E27580" w:rsidRDefault="009D1CD4" w:rsidP="0082530E">
      <w:pPr>
        <w:pStyle w:val="AnaBalk1"/>
      </w:pPr>
      <w:bookmarkStart w:id="6" w:name="_Toc459285012"/>
      <w:r w:rsidRPr="00E27580">
        <w:lastRenderedPageBreak/>
        <w:t>K</w:t>
      </w:r>
      <w:r w:rsidR="00E27580">
        <w:t>URULUŞ TANITIMI</w:t>
      </w:r>
      <w:bookmarkEnd w:id="6"/>
    </w:p>
    <w:p w:rsidR="00BB51B6" w:rsidRPr="00BB51B6" w:rsidRDefault="00BB51B6" w:rsidP="00721D36">
      <w:pPr>
        <w:spacing w:after="0" w:line="360" w:lineRule="auto"/>
        <w:ind w:firstLine="708"/>
        <w:jc w:val="both"/>
        <w:rPr>
          <w:rFonts w:eastAsia="Times New Roman" w:cstheme="minorHAnsi"/>
        </w:rPr>
      </w:pPr>
      <w:proofErr w:type="gramStart"/>
      <w:r w:rsidRPr="00BB51B6">
        <w:rPr>
          <w:rFonts w:eastAsia="Times New Roman" w:cstheme="minorHAnsi"/>
        </w:rPr>
        <w:t xml:space="preserve">Organize </w:t>
      </w:r>
      <w:r w:rsidR="00E27580" w:rsidRPr="00FF7F92">
        <w:rPr>
          <w:rFonts w:eastAsia="Times New Roman" w:cstheme="minorHAnsi"/>
        </w:rPr>
        <w:t>S</w:t>
      </w:r>
      <w:r w:rsidRPr="00BB51B6">
        <w:rPr>
          <w:rFonts w:eastAsia="Times New Roman" w:cstheme="minorHAnsi"/>
        </w:rPr>
        <w:t xml:space="preserve">anayi </w:t>
      </w:r>
      <w:r w:rsidR="00E27580" w:rsidRPr="00694ABC">
        <w:rPr>
          <w:rFonts w:eastAsia="Times New Roman" w:cstheme="minorHAnsi"/>
        </w:rPr>
        <w:t>B</w:t>
      </w:r>
      <w:r w:rsidRPr="00BB51B6">
        <w:rPr>
          <w:rFonts w:eastAsia="Times New Roman" w:cstheme="minorHAnsi"/>
        </w:rPr>
        <w:t>ölgeleri</w:t>
      </w:r>
      <w:r w:rsidR="00E27580" w:rsidRPr="00694ABC">
        <w:rPr>
          <w:rFonts w:eastAsia="Times New Roman" w:cstheme="minorHAnsi"/>
        </w:rPr>
        <w:t>(OSB)</w:t>
      </w:r>
      <w:r w:rsidRPr="00BB51B6">
        <w:rPr>
          <w:rFonts w:eastAsia="Times New Roman" w:cstheme="minorHAnsi"/>
        </w:rPr>
        <w:t xml:space="preserve">, sanayinin uygun görülen alanlarda </w:t>
      </w:r>
      <w:proofErr w:type="spellStart"/>
      <w:r w:rsidRPr="00BB51B6">
        <w:rPr>
          <w:rFonts w:eastAsia="Times New Roman" w:cstheme="minorHAnsi"/>
        </w:rPr>
        <w:t>yapılanmasın</w:t>
      </w:r>
      <w:r w:rsidR="00694ABC" w:rsidRPr="00694ABC">
        <w:rPr>
          <w:rFonts w:eastAsia="Times New Roman" w:cstheme="minorHAnsi"/>
        </w:rPr>
        <w:t>a</w:t>
      </w:r>
      <w:r w:rsidR="00E27580" w:rsidRPr="00694ABC">
        <w:rPr>
          <w:rFonts w:eastAsia="Times New Roman" w:cstheme="minorHAnsi"/>
        </w:rPr>
        <w:t>olanak</w:t>
      </w:r>
      <w:proofErr w:type="spellEnd"/>
      <w:r w:rsidR="00E27580" w:rsidRPr="00694ABC">
        <w:rPr>
          <w:rFonts w:eastAsia="Times New Roman" w:cstheme="minorHAnsi"/>
        </w:rPr>
        <w:t xml:space="preserve"> </w:t>
      </w:r>
      <w:r w:rsidRPr="00BB51B6">
        <w:rPr>
          <w:rFonts w:eastAsia="Times New Roman" w:cstheme="minorHAnsi"/>
        </w:rPr>
        <w:t xml:space="preserve">sağlamak, kentleşmeyi yönlendirmek, çevre sorunlarını önlemek, bilgi ve bilişim teknolojilerinden yararlanmak, imalat sanayi türlerinin belirli bir plan </w:t>
      </w:r>
      <w:r w:rsidR="00E27580" w:rsidRPr="00694ABC">
        <w:rPr>
          <w:rFonts w:eastAsia="Times New Roman" w:cstheme="minorHAnsi"/>
        </w:rPr>
        <w:t>dâhilinde</w:t>
      </w:r>
      <w:r w:rsidRPr="00BB51B6">
        <w:rPr>
          <w:rFonts w:eastAsia="Times New Roman" w:cstheme="minorHAnsi"/>
        </w:rPr>
        <w:t xml:space="preserve"> yerleştirilmeleri ve geliştirilmeleri amacıyla, sınırları tasdikli arazi parçalarının gerekli alt yapı hizmetleriyle ve ihtiyaca göre tayin edilecek sosyal tesisler ve teknoparklar ile donatılıp planlı bir şekilde ve belirli sistemler </w:t>
      </w:r>
      <w:r w:rsidR="00E27580" w:rsidRPr="00694ABC">
        <w:rPr>
          <w:rFonts w:eastAsia="Times New Roman" w:cstheme="minorHAnsi"/>
        </w:rPr>
        <w:t>dâhilinde,</w:t>
      </w:r>
      <w:r w:rsidRPr="00BB51B6">
        <w:rPr>
          <w:rFonts w:eastAsia="Times New Roman" w:cstheme="minorHAnsi"/>
        </w:rPr>
        <w:t xml:space="preserve"> sanayi için tahsis edilmesiyle oluşturulan ve 4562 sayılı Kanun hükümlerine göre işletilen mal ve hizmet üretim bölgeleridir.</w:t>
      </w:r>
      <w:proofErr w:type="gramEnd"/>
    </w:p>
    <w:p w:rsidR="00BB51B6" w:rsidRPr="00BB51B6" w:rsidRDefault="00BB51B6" w:rsidP="00721D36">
      <w:pPr>
        <w:spacing w:after="0" w:line="360" w:lineRule="auto"/>
        <w:ind w:firstLine="708"/>
        <w:jc w:val="both"/>
        <w:rPr>
          <w:rFonts w:eastAsia="Times New Roman" w:cstheme="minorHAnsi"/>
        </w:rPr>
      </w:pPr>
      <w:r w:rsidRPr="00BB51B6">
        <w:rPr>
          <w:rFonts w:eastAsia="Times New Roman" w:cstheme="minorHAnsi"/>
        </w:rPr>
        <w:t xml:space="preserve">Doğu Karadeniz Bölgesi’nin ilk OSB’si olan </w:t>
      </w:r>
      <w:r w:rsidR="00E27580" w:rsidRPr="00694ABC">
        <w:rPr>
          <w:rFonts w:eastAsia="Times New Roman" w:cstheme="minorHAnsi"/>
          <w:b/>
          <w:i/>
        </w:rPr>
        <w:t>Trabzon-Arsin Organize Sanayi Bölgesi</w:t>
      </w:r>
      <w:r w:rsidR="00E27580" w:rsidRPr="00694ABC">
        <w:rPr>
          <w:rFonts w:eastAsia="Times New Roman" w:cstheme="minorHAnsi"/>
        </w:rPr>
        <w:t>,</w:t>
      </w:r>
      <w:r w:rsidRPr="00BB51B6">
        <w:rPr>
          <w:rFonts w:eastAsia="Times New Roman" w:cstheme="minorHAnsi"/>
        </w:rPr>
        <w:t>30 yılı aşan geçmişi ile köklü, güçlü ve her biri kendi sektöründe marka olan firmaları ile Trabzon ve Türkiye için çalışmakta ve üretmektedir.</w:t>
      </w:r>
    </w:p>
    <w:p w:rsidR="00BB51B6" w:rsidRPr="00BB51B6" w:rsidRDefault="00BB51B6" w:rsidP="00721D36">
      <w:pPr>
        <w:spacing w:after="0" w:line="360" w:lineRule="auto"/>
        <w:jc w:val="both"/>
        <w:rPr>
          <w:rFonts w:eastAsia="Times New Roman" w:cstheme="minorHAnsi"/>
        </w:rPr>
      </w:pPr>
      <w:proofErr w:type="gramStart"/>
      <w:r w:rsidRPr="00BB51B6">
        <w:rPr>
          <w:rFonts w:eastAsia="Times New Roman" w:cstheme="minorHAnsi"/>
          <w:shd w:val="clear" w:color="auto" w:fill="FFFFFF"/>
        </w:rPr>
        <w:t xml:space="preserve">Bölgemiz, 23.07.1976 tarih ve 7/12707 Sayılı Bakanlar Kurulu kararına istinaden 13.10.1985 tarihinde, Trabzon İl Özel İdaresi, Trabzon Belediyesi, Trabzon Ticaret ve Sanayi Odası ile Arsin Belediyesince </w:t>
      </w:r>
      <w:r w:rsidR="00FF7F92" w:rsidRPr="00694ABC">
        <w:rPr>
          <w:rFonts w:eastAsia="Times New Roman" w:cstheme="minorHAnsi"/>
          <w:shd w:val="clear" w:color="auto" w:fill="FFFFFF"/>
        </w:rPr>
        <w:t xml:space="preserve">oluşturulan  Müteşebbis Heyet </w:t>
      </w:r>
      <w:r w:rsidRPr="00BB51B6">
        <w:rPr>
          <w:rFonts w:eastAsia="Times New Roman" w:cstheme="minorHAnsi"/>
          <w:shd w:val="clear" w:color="auto" w:fill="FFFFFF"/>
        </w:rPr>
        <w:t xml:space="preserve">tarafından Sanayi ve Ticaret Bakanlığının kredi desteği ile Arsin İlçesi sınırları içinde 983.420 m2 </w:t>
      </w:r>
      <w:proofErr w:type="spellStart"/>
      <w:r w:rsidRPr="00BB51B6">
        <w:rPr>
          <w:rFonts w:eastAsia="Times New Roman" w:cstheme="minorHAnsi"/>
          <w:shd w:val="clear" w:color="auto" w:fill="FFFFFF"/>
        </w:rPr>
        <w:t>lik</w:t>
      </w:r>
      <w:proofErr w:type="spellEnd"/>
      <w:r w:rsidRPr="00BB51B6">
        <w:rPr>
          <w:rFonts w:eastAsia="Times New Roman" w:cstheme="minorHAnsi"/>
          <w:shd w:val="clear" w:color="auto" w:fill="FFFFFF"/>
        </w:rPr>
        <w:t xml:space="preserve"> sahada kurulmuştur.</w:t>
      </w:r>
      <w:proofErr w:type="gramEnd"/>
    </w:p>
    <w:p w:rsidR="00BB51B6" w:rsidRPr="00BB51B6" w:rsidRDefault="00BB51B6" w:rsidP="00721D36">
      <w:pPr>
        <w:spacing w:after="0" w:line="360" w:lineRule="auto"/>
        <w:jc w:val="both"/>
        <w:rPr>
          <w:rFonts w:eastAsia="Times New Roman" w:cstheme="minorHAnsi"/>
        </w:rPr>
      </w:pPr>
      <w:r w:rsidRPr="00BB51B6">
        <w:rPr>
          <w:rFonts w:eastAsia="Times New Roman" w:cstheme="minorHAnsi"/>
        </w:rPr>
        <w:t>4562 Sayılı OSB Kanunu 25. Maddesi gereği, 07.06.2003 Cumartesi günü toplanan 1.Olağan Genel Kurulumuz yeni yönetimini belirlemiştir. Bundan böyle Organize Sanayi Bölgemiz</w:t>
      </w:r>
      <w:r w:rsidR="00E27580" w:rsidRPr="00694ABC">
        <w:rPr>
          <w:rFonts w:eastAsia="Times New Roman" w:cstheme="minorHAnsi"/>
        </w:rPr>
        <w:t>,</w:t>
      </w:r>
      <w:r w:rsidRPr="00BB51B6">
        <w:rPr>
          <w:rFonts w:eastAsia="Times New Roman" w:cstheme="minorHAnsi"/>
        </w:rPr>
        <w:t xml:space="preserve"> bölgede yer alan yatırımcılar arasından </w:t>
      </w:r>
      <w:r w:rsidR="00E27580" w:rsidRPr="00694ABC">
        <w:rPr>
          <w:rFonts w:eastAsia="Times New Roman" w:cstheme="minorHAnsi"/>
        </w:rPr>
        <w:t>G</w:t>
      </w:r>
      <w:r w:rsidRPr="00BB51B6">
        <w:rPr>
          <w:rFonts w:eastAsia="Times New Roman" w:cstheme="minorHAnsi"/>
        </w:rPr>
        <w:t xml:space="preserve">enel Kurul’ </w:t>
      </w:r>
      <w:proofErr w:type="spellStart"/>
      <w:r w:rsidRPr="00BB51B6">
        <w:rPr>
          <w:rFonts w:eastAsia="Times New Roman" w:cstheme="minorHAnsi"/>
        </w:rPr>
        <w:t>ca</w:t>
      </w:r>
      <w:proofErr w:type="spellEnd"/>
      <w:r w:rsidRPr="00BB51B6">
        <w:rPr>
          <w:rFonts w:eastAsia="Times New Roman" w:cstheme="minorHAnsi"/>
        </w:rPr>
        <w:t xml:space="preserve"> belirlenen 5 Yönetim Kurulu üyesi tarafından</w:t>
      </w:r>
      <w:r w:rsidR="00E27580" w:rsidRPr="00694ABC">
        <w:rPr>
          <w:rFonts w:eastAsia="Times New Roman" w:cstheme="minorHAnsi"/>
        </w:rPr>
        <w:t>,</w:t>
      </w:r>
      <w:r w:rsidRPr="00BB51B6">
        <w:rPr>
          <w:rFonts w:eastAsia="Times New Roman" w:cstheme="minorHAnsi"/>
        </w:rPr>
        <w:t xml:space="preserve"> iki yıl için ve 4562 sayılı OSB Kanunu ve buna bağlı çıkarılan Uygulama Yönetmeliğine göre yönetilmektedir.</w:t>
      </w:r>
    </w:p>
    <w:p w:rsidR="00BB51B6" w:rsidRPr="00BB51B6" w:rsidRDefault="00BB51B6" w:rsidP="00721D36">
      <w:pPr>
        <w:spacing w:after="0" w:line="360" w:lineRule="auto"/>
        <w:ind w:firstLine="708"/>
        <w:jc w:val="both"/>
        <w:rPr>
          <w:rFonts w:eastAsia="Times New Roman" w:cstheme="minorHAnsi"/>
        </w:rPr>
      </w:pPr>
      <w:r w:rsidRPr="00BB51B6">
        <w:rPr>
          <w:rFonts w:eastAsia="Times New Roman" w:cstheme="minorHAnsi"/>
        </w:rPr>
        <w:t>Onaylı imar  planına  göre 25  adet yapı adasında en küçüğü 3.100 m2 ve en büyüğü 28.236,83 m2 alanında olmaküzeretoplam85sanayiparselimevcuttur</w:t>
      </w:r>
      <w:r w:rsidR="00FF7F92" w:rsidRPr="00694ABC">
        <w:rPr>
          <w:rFonts w:eastAsia="Times New Roman" w:cstheme="minorHAnsi"/>
        </w:rPr>
        <w:t>. Altyapı çalışmaları, yollar </w:t>
      </w:r>
      <w:r w:rsidRPr="00BB51B6">
        <w:rPr>
          <w:rFonts w:eastAsia="Times New Roman" w:cstheme="minorHAnsi"/>
        </w:rPr>
        <w:t xml:space="preserve">altyapısı, kanalizasyon, yağmur suyu  terfi  hattı, 1000 m3’lük  depo, drenaj  taşkın  koruma,  telekomünikasyon  inşaatları,  içme  suyu  ve  enerji işletim hatları, cami, çok amaçlı konferans salonu, arıtma tesisi ve mesleki eğitim merkezi tamamlanarak hizmete sokulmuştur. </w:t>
      </w:r>
    </w:p>
    <w:p w:rsidR="00BB51B6" w:rsidRPr="00BB51B6" w:rsidRDefault="00BB51B6" w:rsidP="00721D36">
      <w:pPr>
        <w:spacing w:after="0" w:line="360" w:lineRule="auto"/>
        <w:jc w:val="both"/>
        <w:rPr>
          <w:rFonts w:eastAsia="Times New Roman" w:cstheme="minorHAnsi"/>
        </w:rPr>
      </w:pPr>
      <w:proofErr w:type="gramStart"/>
      <w:r w:rsidRPr="00BB51B6">
        <w:rPr>
          <w:rFonts w:eastAsia="Times New Roman" w:cstheme="minorHAnsi"/>
        </w:rPr>
        <w:t>Karade</w:t>
      </w:r>
      <w:r w:rsidR="00FF7F92" w:rsidRPr="00694ABC">
        <w:rPr>
          <w:rFonts w:eastAsia="Times New Roman" w:cstheme="minorHAnsi"/>
        </w:rPr>
        <w:t xml:space="preserve">niz’in </w:t>
      </w:r>
      <w:r w:rsidR="00E27580" w:rsidRPr="00694ABC">
        <w:rPr>
          <w:rFonts w:eastAsia="Times New Roman" w:cstheme="minorHAnsi"/>
        </w:rPr>
        <w:t>Ticaret Merkezi Trabzon’</w:t>
      </w:r>
      <w:r w:rsidRPr="00BB51B6">
        <w:rPr>
          <w:rFonts w:eastAsia="Times New Roman" w:cstheme="minorHAnsi"/>
        </w:rPr>
        <w:t xml:space="preserve">da sanayileşmeye verilen önem doğrultusunda hizmet sunan </w:t>
      </w:r>
      <w:r w:rsidRPr="00BB51B6">
        <w:rPr>
          <w:rFonts w:eastAsia="Times New Roman" w:cstheme="minorHAnsi"/>
          <w:b/>
          <w:i/>
        </w:rPr>
        <w:t>Trabzon-Arsin Organize Sanayi Bölgesi</w:t>
      </w:r>
      <w:r w:rsidRPr="00BB51B6">
        <w:rPr>
          <w:rFonts w:eastAsia="Times New Roman" w:cstheme="minorHAnsi"/>
        </w:rPr>
        <w:t>, ilimizin önemli bir açığını kapatmakta ve faaliyette olan 9</w:t>
      </w:r>
      <w:r w:rsidR="00CD57AA">
        <w:rPr>
          <w:rFonts w:eastAsia="Times New Roman" w:cstheme="minorHAnsi"/>
        </w:rPr>
        <w:t>1</w:t>
      </w:r>
      <w:r w:rsidRPr="00BB51B6">
        <w:rPr>
          <w:rFonts w:eastAsia="Times New Roman" w:cstheme="minorHAnsi"/>
        </w:rPr>
        <w:t xml:space="preserve"> adet </w:t>
      </w:r>
      <w:r w:rsidR="00694ABC" w:rsidRPr="00694ABC">
        <w:rPr>
          <w:rFonts w:eastAsia="Times New Roman" w:cstheme="minorHAnsi"/>
        </w:rPr>
        <w:t xml:space="preserve">üretimde olan </w:t>
      </w:r>
      <w:r w:rsidRPr="00BB51B6">
        <w:rPr>
          <w:rFonts w:eastAsia="Times New Roman" w:cstheme="minorHAnsi"/>
        </w:rPr>
        <w:t xml:space="preserve">işletmede </w:t>
      </w:r>
      <w:r w:rsidR="00694ABC" w:rsidRPr="00694ABC">
        <w:rPr>
          <w:rFonts w:eastAsia="Times New Roman" w:cstheme="minorHAnsi"/>
        </w:rPr>
        <w:t xml:space="preserve">yaklaşık </w:t>
      </w:r>
      <w:r w:rsidRPr="00BB51B6">
        <w:rPr>
          <w:rFonts w:eastAsia="Times New Roman" w:cstheme="minorHAnsi"/>
        </w:rPr>
        <w:t xml:space="preserve">1500 ü kadın olmak üzere toplam 5000 kişilik istihdam sayısı, </w:t>
      </w:r>
      <w:r w:rsidR="00E27580" w:rsidRPr="00694ABC">
        <w:rPr>
          <w:rFonts w:eastAsia="Times New Roman" w:cstheme="minorHAnsi"/>
        </w:rPr>
        <w:t xml:space="preserve">ortalama </w:t>
      </w:r>
      <w:r w:rsidR="00CD57AA">
        <w:rPr>
          <w:rFonts w:eastAsia="Times New Roman" w:cstheme="minorHAnsi"/>
        </w:rPr>
        <w:t>5</w:t>
      </w:r>
      <w:r w:rsidRPr="00BB51B6">
        <w:rPr>
          <w:rFonts w:eastAsia="Times New Roman" w:cstheme="minorHAnsi"/>
        </w:rPr>
        <w:t xml:space="preserve">00 milyon $ dolar ihracat ve 20 milyon $ ithalatı ile ülke ekonomisine büyük katkı sağlamaktadır. </w:t>
      </w:r>
      <w:proofErr w:type="gramEnd"/>
      <w:r w:rsidR="00FF7F92" w:rsidRPr="00A4691C">
        <w:rPr>
          <w:rFonts w:eastAsia="Times New Roman" w:cstheme="minorHAnsi"/>
          <w:b/>
          <w:i/>
        </w:rPr>
        <w:t>Trabzon-Arsin Organize Sanayi Bölgesinde</w:t>
      </w:r>
      <w:r w:rsidR="00CD57AA">
        <w:rPr>
          <w:rFonts w:eastAsia="Times New Roman" w:cstheme="minorHAnsi"/>
          <w:b/>
          <w:i/>
        </w:rPr>
        <w:t xml:space="preserve"> </w:t>
      </w:r>
      <w:r w:rsidRPr="00BB51B6">
        <w:rPr>
          <w:rFonts w:eastAsia="Times New Roman" w:cstheme="minorHAnsi"/>
        </w:rPr>
        <w:t xml:space="preserve">Bölgemizde başta </w:t>
      </w:r>
      <w:r w:rsidR="00FF7F92" w:rsidRPr="00694ABC">
        <w:rPr>
          <w:rFonts w:eastAsia="Times New Roman" w:cstheme="minorHAnsi"/>
        </w:rPr>
        <w:t>G</w:t>
      </w:r>
      <w:r w:rsidRPr="00BB51B6">
        <w:rPr>
          <w:rFonts w:eastAsia="Times New Roman" w:cstheme="minorHAnsi"/>
        </w:rPr>
        <w:t xml:space="preserve">ıda </w:t>
      </w:r>
      <w:r w:rsidR="00FF7F92" w:rsidRPr="00694ABC">
        <w:rPr>
          <w:rFonts w:eastAsia="Times New Roman" w:cstheme="minorHAnsi"/>
        </w:rPr>
        <w:t>Ü</w:t>
      </w:r>
      <w:r w:rsidRPr="00BB51B6">
        <w:rPr>
          <w:rFonts w:eastAsia="Times New Roman" w:cstheme="minorHAnsi"/>
        </w:rPr>
        <w:t xml:space="preserve">rünleri, </w:t>
      </w:r>
      <w:r w:rsidR="00FF7F92" w:rsidRPr="00694ABC">
        <w:rPr>
          <w:rFonts w:eastAsia="Times New Roman" w:cstheme="minorHAnsi"/>
        </w:rPr>
        <w:t>K</w:t>
      </w:r>
      <w:r w:rsidRPr="00BB51B6">
        <w:rPr>
          <w:rFonts w:eastAsia="Times New Roman" w:cstheme="minorHAnsi"/>
        </w:rPr>
        <w:t xml:space="preserve">auçuk ve </w:t>
      </w:r>
      <w:r w:rsidR="00FF7F92" w:rsidRPr="00694ABC">
        <w:rPr>
          <w:rFonts w:eastAsia="Times New Roman" w:cstheme="minorHAnsi"/>
        </w:rPr>
        <w:t>P</w:t>
      </w:r>
      <w:r w:rsidRPr="00BB51B6">
        <w:rPr>
          <w:rFonts w:eastAsia="Times New Roman" w:cstheme="minorHAnsi"/>
        </w:rPr>
        <w:t xml:space="preserve">lastik, </w:t>
      </w:r>
      <w:r w:rsidR="00FF7F92" w:rsidRPr="00694ABC">
        <w:rPr>
          <w:rFonts w:eastAsia="Times New Roman" w:cstheme="minorHAnsi"/>
        </w:rPr>
        <w:t>M</w:t>
      </w:r>
      <w:r w:rsidRPr="00BB51B6">
        <w:rPr>
          <w:rFonts w:eastAsia="Times New Roman" w:cstheme="minorHAnsi"/>
        </w:rPr>
        <w:t xml:space="preserve">etal </w:t>
      </w:r>
      <w:r w:rsidR="00FF7F92" w:rsidRPr="00694ABC">
        <w:rPr>
          <w:rFonts w:eastAsia="Times New Roman" w:cstheme="minorHAnsi"/>
        </w:rPr>
        <w:t>S</w:t>
      </w:r>
      <w:r w:rsidRPr="00BB51B6">
        <w:rPr>
          <w:rFonts w:eastAsia="Times New Roman" w:cstheme="minorHAnsi"/>
        </w:rPr>
        <w:t xml:space="preserve">anayi ve </w:t>
      </w:r>
      <w:r w:rsidR="00FF7F92" w:rsidRPr="00694ABC">
        <w:rPr>
          <w:rFonts w:eastAsia="Times New Roman" w:cstheme="minorHAnsi"/>
        </w:rPr>
        <w:t>O</w:t>
      </w:r>
      <w:r w:rsidRPr="00BB51B6">
        <w:rPr>
          <w:rFonts w:eastAsia="Times New Roman" w:cstheme="minorHAnsi"/>
        </w:rPr>
        <w:t xml:space="preserve">rman </w:t>
      </w:r>
      <w:r w:rsidR="00FF7F92" w:rsidRPr="00694ABC">
        <w:rPr>
          <w:rFonts w:eastAsia="Times New Roman" w:cstheme="minorHAnsi"/>
        </w:rPr>
        <w:t>Ü</w:t>
      </w:r>
      <w:r w:rsidRPr="00BB51B6">
        <w:rPr>
          <w:rFonts w:eastAsia="Times New Roman" w:cstheme="minorHAnsi"/>
        </w:rPr>
        <w:t xml:space="preserve">rünleri olmak üzere 16 farklı sektörde üretim yapılmaktadır. </w:t>
      </w:r>
    </w:p>
    <w:p w:rsidR="00BB51B6" w:rsidRPr="00BB51B6" w:rsidRDefault="00BB51B6" w:rsidP="00721D36">
      <w:pPr>
        <w:spacing w:after="0"/>
        <w:jc w:val="both"/>
        <w:rPr>
          <w:rFonts w:eastAsia="Times New Roman" w:cstheme="minorHAnsi"/>
          <w:color w:val="333333"/>
        </w:rPr>
      </w:pPr>
      <w:r w:rsidRPr="00BB51B6">
        <w:rPr>
          <w:rFonts w:eastAsia="Times New Roman" w:cstheme="minorHAnsi"/>
          <w:color w:val="333333"/>
        </w:rPr>
        <w:t> </w:t>
      </w:r>
    </w:p>
    <w:p w:rsidR="009D1CD4" w:rsidRDefault="009D1CD4" w:rsidP="00721D36">
      <w:pPr>
        <w:tabs>
          <w:tab w:val="left" w:pos="1027"/>
        </w:tabs>
        <w:spacing w:after="0"/>
        <w:jc w:val="both"/>
        <w:rPr>
          <w:rFonts w:cstheme="minorHAnsi"/>
          <w:b/>
        </w:rPr>
      </w:pPr>
    </w:p>
    <w:p w:rsidR="00FF7F92" w:rsidRDefault="00FF7F92" w:rsidP="00721D36">
      <w:pPr>
        <w:tabs>
          <w:tab w:val="left" w:pos="1027"/>
        </w:tabs>
        <w:spacing w:after="0"/>
        <w:jc w:val="both"/>
        <w:rPr>
          <w:rFonts w:cstheme="minorHAnsi"/>
          <w:b/>
        </w:rPr>
      </w:pPr>
    </w:p>
    <w:p w:rsidR="00FF7F92" w:rsidRDefault="00FF7F92" w:rsidP="00721D36">
      <w:pPr>
        <w:tabs>
          <w:tab w:val="left" w:pos="1027"/>
        </w:tabs>
        <w:spacing w:after="0"/>
        <w:jc w:val="both"/>
        <w:rPr>
          <w:rFonts w:cstheme="minorHAnsi"/>
          <w:b/>
        </w:rPr>
      </w:pPr>
    </w:p>
    <w:p w:rsidR="00FF7F92" w:rsidRDefault="00FF7F92" w:rsidP="00721D36">
      <w:pPr>
        <w:tabs>
          <w:tab w:val="left" w:pos="1027"/>
        </w:tabs>
        <w:spacing w:after="0"/>
        <w:jc w:val="both"/>
        <w:rPr>
          <w:rFonts w:cstheme="minorHAnsi"/>
          <w:b/>
        </w:rPr>
      </w:pPr>
    </w:p>
    <w:p w:rsidR="00FF7F92" w:rsidRDefault="00FF7F92" w:rsidP="00721D36">
      <w:pPr>
        <w:tabs>
          <w:tab w:val="left" w:pos="1027"/>
        </w:tabs>
        <w:spacing w:after="0"/>
        <w:jc w:val="both"/>
        <w:rPr>
          <w:rFonts w:cstheme="minorHAnsi"/>
          <w:b/>
        </w:rPr>
      </w:pPr>
    </w:p>
    <w:p w:rsidR="00FF7F92" w:rsidRDefault="00FF7F92" w:rsidP="00721D36">
      <w:pPr>
        <w:tabs>
          <w:tab w:val="left" w:pos="1027"/>
        </w:tabs>
        <w:spacing w:after="0"/>
        <w:jc w:val="both"/>
        <w:rPr>
          <w:rFonts w:cstheme="minorHAnsi"/>
          <w:b/>
        </w:rPr>
      </w:pPr>
    </w:p>
    <w:p w:rsidR="00FF7F92" w:rsidRDefault="00FF7F92" w:rsidP="00721D36">
      <w:pPr>
        <w:tabs>
          <w:tab w:val="left" w:pos="1027"/>
        </w:tabs>
        <w:spacing w:after="0"/>
        <w:jc w:val="both"/>
        <w:rPr>
          <w:rFonts w:cstheme="minorHAnsi"/>
          <w:b/>
        </w:rPr>
      </w:pPr>
    </w:p>
    <w:p w:rsidR="00FF7F92" w:rsidRDefault="00FF7F92" w:rsidP="00721D36">
      <w:pPr>
        <w:tabs>
          <w:tab w:val="left" w:pos="1027"/>
        </w:tabs>
        <w:spacing w:after="0"/>
        <w:jc w:val="both"/>
        <w:rPr>
          <w:rFonts w:cstheme="minorHAnsi"/>
          <w:b/>
        </w:rPr>
      </w:pPr>
    </w:p>
    <w:p w:rsidR="00273FF5" w:rsidRDefault="00273FF5" w:rsidP="00721D36">
      <w:pPr>
        <w:tabs>
          <w:tab w:val="left" w:pos="1027"/>
        </w:tabs>
        <w:spacing w:after="0"/>
        <w:jc w:val="both"/>
        <w:rPr>
          <w:rFonts w:cstheme="minorHAnsi"/>
          <w:b/>
        </w:rPr>
      </w:pPr>
    </w:p>
    <w:p w:rsidR="00273FF5" w:rsidRDefault="00273FF5" w:rsidP="00721D36">
      <w:pPr>
        <w:tabs>
          <w:tab w:val="left" w:pos="1027"/>
        </w:tabs>
        <w:spacing w:after="0"/>
        <w:jc w:val="both"/>
        <w:rPr>
          <w:rFonts w:cstheme="minorHAnsi"/>
          <w:b/>
        </w:rPr>
      </w:pPr>
    </w:p>
    <w:p w:rsidR="00FF7F92" w:rsidRDefault="00FF7F92" w:rsidP="0082530E">
      <w:pPr>
        <w:pStyle w:val="AnaBalk1"/>
      </w:pPr>
      <w:bookmarkStart w:id="7" w:name="_Toc459285013"/>
      <w:r>
        <w:lastRenderedPageBreak/>
        <w:t>TRABZON-ARSİN ORGANİZE SANAYİ BÖLGESİ GÖRSELLERİ</w:t>
      </w:r>
      <w:bookmarkEnd w:id="7"/>
    </w:p>
    <w:p w:rsidR="00890D05" w:rsidRPr="007215BC" w:rsidRDefault="00890D05" w:rsidP="00C8471A">
      <w:pPr>
        <w:pStyle w:val="AnaBalk1"/>
      </w:pPr>
      <w:bookmarkStart w:id="8" w:name="_Toc459285014"/>
      <w:r w:rsidRPr="007215BC">
        <w:t>Bölge Müdürlüğü</w:t>
      </w:r>
      <w:r w:rsidR="006A62F8" w:rsidRPr="007215BC">
        <w:t>müz</w:t>
      </w:r>
      <w:bookmarkEnd w:id="8"/>
    </w:p>
    <w:p w:rsidR="00890D05" w:rsidRDefault="005F39E1" w:rsidP="00721D36">
      <w:pPr>
        <w:tabs>
          <w:tab w:val="left" w:pos="1027"/>
        </w:tabs>
        <w:spacing w:after="0"/>
        <w:jc w:val="both"/>
        <w:rPr>
          <w:rFonts w:cstheme="minorHAnsi"/>
        </w:rPr>
      </w:pPr>
      <w:r>
        <w:rPr>
          <w:rFonts w:cstheme="minorHAnsi"/>
          <w:noProof/>
          <w:lang w:eastAsia="tr-TR"/>
        </w:rPr>
        <w:drawing>
          <wp:inline distT="0" distB="0" distL="0" distR="0">
            <wp:extent cx="6837912" cy="3339548"/>
            <wp:effectExtent l="19050" t="0" r="1038"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842290" cy="3339548"/>
                    </a:xfrm>
                    <a:prstGeom prst="rect">
                      <a:avLst/>
                    </a:prstGeom>
                    <a:noFill/>
                    <a:ln w="9525">
                      <a:noFill/>
                      <a:miter lim="800000"/>
                      <a:headEnd/>
                      <a:tailEnd/>
                    </a:ln>
                  </pic:spPr>
                </pic:pic>
              </a:graphicData>
            </a:graphic>
          </wp:inline>
        </w:drawing>
      </w:r>
      <w:r w:rsidR="005006AD">
        <w:rPr>
          <w:rFonts w:cstheme="minorHAnsi"/>
        </w:rPr>
        <w:br w:type="textWrapping" w:clear="all"/>
      </w:r>
    </w:p>
    <w:p w:rsidR="005F39E1" w:rsidRDefault="005F39E1" w:rsidP="00C8471A">
      <w:pPr>
        <w:pStyle w:val="AnaBalk1"/>
      </w:pPr>
      <w:bookmarkStart w:id="9" w:name="_Toc459285015"/>
      <w:r w:rsidRPr="005F39E1">
        <w:t>Arıtma Tesisimiz</w:t>
      </w:r>
      <w:bookmarkEnd w:id="9"/>
    </w:p>
    <w:p w:rsidR="007215BC" w:rsidRDefault="005F39E1" w:rsidP="00721D36">
      <w:pPr>
        <w:tabs>
          <w:tab w:val="left" w:pos="1027"/>
        </w:tabs>
        <w:spacing w:after="0"/>
        <w:jc w:val="both"/>
        <w:rPr>
          <w:rFonts w:cstheme="minorHAnsi"/>
          <w:b/>
        </w:rPr>
      </w:pPr>
      <w:r>
        <w:rPr>
          <w:rFonts w:cstheme="minorHAnsi"/>
          <w:b/>
          <w:noProof/>
          <w:lang w:eastAsia="tr-TR"/>
        </w:rPr>
        <w:drawing>
          <wp:inline distT="0" distB="0" distL="0" distR="0">
            <wp:extent cx="6798003" cy="3442915"/>
            <wp:effectExtent l="19050" t="0" r="2847"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6798310" cy="3443070"/>
                    </a:xfrm>
                    <a:prstGeom prst="rect">
                      <a:avLst/>
                    </a:prstGeom>
                    <a:noFill/>
                    <a:ln w="9525">
                      <a:noFill/>
                      <a:miter lim="800000"/>
                      <a:headEnd/>
                      <a:tailEnd/>
                    </a:ln>
                  </pic:spPr>
                </pic:pic>
              </a:graphicData>
            </a:graphic>
          </wp:inline>
        </w:drawing>
      </w:r>
    </w:p>
    <w:p w:rsidR="007215BC" w:rsidRDefault="007215BC" w:rsidP="00721D36">
      <w:pPr>
        <w:jc w:val="both"/>
        <w:rPr>
          <w:rFonts w:cstheme="minorHAnsi"/>
        </w:rPr>
      </w:pPr>
    </w:p>
    <w:p w:rsidR="007215BC" w:rsidRDefault="007215BC" w:rsidP="00C8471A">
      <w:pPr>
        <w:pStyle w:val="AnaBalk1"/>
      </w:pPr>
      <w:bookmarkStart w:id="10" w:name="_Toc459285016"/>
      <w:r w:rsidRPr="00CD1856">
        <w:lastRenderedPageBreak/>
        <w:t>Arıtma Tesisimiz</w:t>
      </w:r>
      <w:bookmarkEnd w:id="10"/>
    </w:p>
    <w:p w:rsidR="00C8471A" w:rsidRDefault="00C8471A" w:rsidP="00721D36">
      <w:pPr>
        <w:tabs>
          <w:tab w:val="left" w:pos="1202"/>
        </w:tabs>
        <w:jc w:val="both"/>
        <w:rPr>
          <w:rFonts w:cstheme="minorHAnsi"/>
          <w:b/>
        </w:rPr>
      </w:pPr>
      <w:r w:rsidRPr="00CD1856">
        <w:rPr>
          <w:rFonts w:cstheme="minorHAnsi"/>
          <w:b/>
          <w:noProof/>
          <w:lang w:eastAsia="tr-TR"/>
        </w:rPr>
        <w:drawing>
          <wp:anchor distT="0" distB="0" distL="114300" distR="114300" simplePos="0" relativeHeight="251659264" behindDoc="0" locked="0" layoutInCell="1" allowOverlap="1">
            <wp:simplePos x="0" y="0"/>
            <wp:positionH relativeFrom="column">
              <wp:posOffset>17145</wp:posOffset>
            </wp:positionH>
            <wp:positionV relativeFrom="paragraph">
              <wp:posOffset>109855</wp:posOffset>
            </wp:positionV>
            <wp:extent cx="6842760" cy="3211830"/>
            <wp:effectExtent l="0" t="0" r="0" b="0"/>
            <wp:wrapNone/>
            <wp:docPr id="3" name="Resim 3" descr="C:\Users\Asus\Desktop\ARSİN OSB\OSB RESİMMLER\ARIT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ARSİN OSB\OSB RESİMMLER\ARITMA3.jpg"/>
                    <pic:cNvPicPr>
                      <a:picLocks noChangeAspect="1" noChangeArrowheads="1"/>
                    </pic:cNvPicPr>
                  </pic:nvPicPr>
                  <pic:blipFill>
                    <a:blip r:embed="rId13"/>
                    <a:srcRect/>
                    <a:stretch>
                      <a:fillRect/>
                    </a:stretch>
                  </pic:blipFill>
                  <pic:spPr bwMode="auto">
                    <a:xfrm>
                      <a:off x="0" y="0"/>
                      <a:ext cx="6842760" cy="3211830"/>
                    </a:xfrm>
                    <a:prstGeom prst="rect">
                      <a:avLst/>
                    </a:prstGeom>
                    <a:noFill/>
                    <a:ln w="9525">
                      <a:noFill/>
                      <a:miter lim="800000"/>
                      <a:headEnd/>
                      <a:tailEnd/>
                    </a:ln>
                  </pic:spPr>
                </pic:pic>
              </a:graphicData>
            </a:graphic>
          </wp:anchor>
        </w:drawing>
      </w:r>
    </w:p>
    <w:p w:rsidR="00C8471A" w:rsidRDefault="00C8471A" w:rsidP="00721D36">
      <w:pPr>
        <w:tabs>
          <w:tab w:val="left" w:pos="1202"/>
        </w:tabs>
        <w:jc w:val="both"/>
        <w:rPr>
          <w:rFonts w:cstheme="minorHAnsi"/>
          <w:b/>
        </w:rPr>
      </w:pPr>
    </w:p>
    <w:p w:rsidR="00C8471A" w:rsidRPr="00CD1856" w:rsidRDefault="00C8471A" w:rsidP="00721D36">
      <w:pPr>
        <w:tabs>
          <w:tab w:val="left" w:pos="1202"/>
        </w:tabs>
        <w:jc w:val="both"/>
        <w:rPr>
          <w:rFonts w:cstheme="minorHAnsi"/>
          <w:b/>
        </w:rPr>
      </w:pPr>
    </w:p>
    <w:p w:rsidR="007215BC" w:rsidRDefault="007215BC" w:rsidP="00721D36">
      <w:pPr>
        <w:tabs>
          <w:tab w:val="left" w:pos="1202"/>
        </w:tabs>
        <w:jc w:val="both"/>
        <w:rPr>
          <w:rFonts w:cstheme="minorHAnsi"/>
        </w:rPr>
      </w:pPr>
    </w:p>
    <w:p w:rsidR="007215BC" w:rsidRPr="007215BC" w:rsidRDefault="007215BC" w:rsidP="00721D36">
      <w:pPr>
        <w:jc w:val="both"/>
        <w:rPr>
          <w:rFonts w:cstheme="minorHAnsi"/>
        </w:rPr>
      </w:pPr>
    </w:p>
    <w:p w:rsidR="007215BC" w:rsidRPr="007215BC" w:rsidRDefault="007215BC" w:rsidP="00721D36">
      <w:pPr>
        <w:jc w:val="both"/>
        <w:rPr>
          <w:rFonts w:cstheme="minorHAnsi"/>
        </w:rPr>
      </w:pPr>
    </w:p>
    <w:p w:rsidR="007215BC" w:rsidRPr="007215BC" w:rsidRDefault="007215BC" w:rsidP="00721D36">
      <w:pPr>
        <w:jc w:val="both"/>
        <w:rPr>
          <w:rFonts w:cstheme="minorHAnsi"/>
        </w:rPr>
      </w:pPr>
    </w:p>
    <w:p w:rsidR="007215BC" w:rsidRPr="007215BC" w:rsidRDefault="007215BC" w:rsidP="00721D36">
      <w:pPr>
        <w:jc w:val="both"/>
        <w:rPr>
          <w:rFonts w:cstheme="minorHAnsi"/>
        </w:rPr>
      </w:pPr>
    </w:p>
    <w:p w:rsidR="007215BC" w:rsidRPr="007215BC" w:rsidRDefault="007215BC" w:rsidP="00721D36">
      <w:pPr>
        <w:jc w:val="both"/>
        <w:rPr>
          <w:rFonts w:cstheme="minorHAnsi"/>
        </w:rPr>
      </w:pPr>
    </w:p>
    <w:p w:rsidR="007215BC" w:rsidRPr="007215BC" w:rsidRDefault="007215BC" w:rsidP="00721D36">
      <w:pPr>
        <w:jc w:val="both"/>
        <w:rPr>
          <w:rFonts w:cstheme="minorHAnsi"/>
        </w:rPr>
      </w:pPr>
    </w:p>
    <w:p w:rsidR="007215BC" w:rsidRPr="007215BC" w:rsidRDefault="007215BC" w:rsidP="00721D36">
      <w:pPr>
        <w:jc w:val="both"/>
        <w:rPr>
          <w:rFonts w:cstheme="minorHAnsi"/>
        </w:rPr>
      </w:pPr>
    </w:p>
    <w:p w:rsidR="007215BC" w:rsidRPr="00CD1856" w:rsidRDefault="007215BC" w:rsidP="00C8471A">
      <w:pPr>
        <w:pStyle w:val="AnaBalk1"/>
      </w:pPr>
      <w:bookmarkStart w:id="11" w:name="_Toc459285017"/>
      <w:r w:rsidRPr="00CD1856">
        <w:t>Trabzon-Arsin OSB Görünüş</w:t>
      </w:r>
      <w:bookmarkEnd w:id="11"/>
    </w:p>
    <w:p w:rsidR="007215BC" w:rsidRDefault="007215BC" w:rsidP="00721D36">
      <w:pPr>
        <w:tabs>
          <w:tab w:val="left" w:pos="3894"/>
        </w:tabs>
        <w:jc w:val="both"/>
        <w:rPr>
          <w:rFonts w:cstheme="minorHAnsi"/>
        </w:rPr>
      </w:pPr>
      <w:r>
        <w:rPr>
          <w:rFonts w:cstheme="minorHAnsi"/>
          <w:noProof/>
          <w:lang w:eastAsia="tr-TR"/>
        </w:rPr>
        <w:drawing>
          <wp:inline distT="0" distB="0" distL="0" distR="0">
            <wp:extent cx="6840220" cy="3846413"/>
            <wp:effectExtent l="19050" t="0" r="0" b="0"/>
            <wp:docPr id="1" name="Resim 4" descr="C:\Users\Asus\Desktop\ARSİN OSB\OSB RESİMMLER\O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ARSİN OSB\OSB RESİMMLER\OSB1.jpg"/>
                    <pic:cNvPicPr>
                      <a:picLocks noChangeAspect="1" noChangeArrowheads="1"/>
                    </pic:cNvPicPr>
                  </pic:nvPicPr>
                  <pic:blipFill>
                    <a:blip r:embed="rId14"/>
                    <a:srcRect/>
                    <a:stretch>
                      <a:fillRect/>
                    </a:stretch>
                  </pic:blipFill>
                  <pic:spPr bwMode="auto">
                    <a:xfrm>
                      <a:off x="0" y="0"/>
                      <a:ext cx="6840220" cy="3846413"/>
                    </a:xfrm>
                    <a:prstGeom prst="rect">
                      <a:avLst/>
                    </a:prstGeom>
                    <a:noFill/>
                    <a:ln w="9525">
                      <a:noFill/>
                      <a:miter lim="800000"/>
                      <a:headEnd/>
                      <a:tailEnd/>
                    </a:ln>
                  </pic:spPr>
                </pic:pic>
              </a:graphicData>
            </a:graphic>
          </wp:inline>
        </w:drawing>
      </w:r>
    </w:p>
    <w:p w:rsidR="007215BC" w:rsidRDefault="007215BC" w:rsidP="00721D36">
      <w:pPr>
        <w:tabs>
          <w:tab w:val="left" w:pos="4621"/>
        </w:tabs>
        <w:jc w:val="both"/>
        <w:rPr>
          <w:rFonts w:cstheme="minorHAnsi"/>
        </w:rPr>
      </w:pPr>
      <w:r>
        <w:rPr>
          <w:rFonts w:cstheme="minorHAnsi"/>
        </w:rPr>
        <w:tab/>
      </w:r>
    </w:p>
    <w:p w:rsidR="007215BC" w:rsidRDefault="007215BC" w:rsidP="00721D36">
      <w:pPr>
        <w:tabs>
          <w:tab w:val="left" w:pos="4621"/>
        </w:tabs>
        <w:jc w:val="both"/>
        <w:rPr>
          <w:rFonts w:cstheme="minorHAnsi"/>
        </w:rPr>
      </w:pPr>
    </w:p>
    <w:p w:rsidR="007215BC" w:rsidRPr="00CD1856" w:rsidRDefault="007215BC" w:rsidP="00C8471A">
      <w:pPr>
        <w:pStyle w:val="AnaBalk1"/>
      </w:pPr>
      <w:bookmarkStart w:id="12" w:name="_Toc459285018"/>
      <w:r w:rsidRPr="00CD1856">
        <w:lastRenderedPageBreak/>
        <w:t>Trabzon-Arsin OSB Uydu Görüntüsü</w:t>
      </w:r>
      <w:bookmarkEnd w:id="12"/>
    </w:p>
    <w:p w:rsidR="007215BC" w:rsidRDefault="007215BC" w:rsidP="00721D36">
      <w:pPr>
        <w:tabs>
          <w:tab w:val="left" w:pos="4621"/>
        </w:tabs>
        <w:jc w:val="both"/>
        <w:rPr>
          <w:rFonts w:cstheme="minorHAnsi"/>
        </w:rPr>
      </w:pPr>
      <w:r>
        <w:rPr>
          <w:rFonts w:cstheme="minorHAnsi"/>
          <w:noProof/>
          <w:lang w:eastAsia="tr-TR"/>
        </w:rPr>
        <w:drawing>
          <wp:inline distT="0" distB="0" distL="0" distR="0">
            <wp:extent cx="6840220" cy="3435624"/>
            <wp:effectExtent l="19050" t="0" r="0" b="0"/>
            <wp:docPr id="5" name="Resim 5" descr="C:\Users\Asus\Desktop\ARSİN OSB\OSB RESİMMLER\OS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ARSİN OSB\OSB RESİMMLER\OSB2.jpg"/>
                    <pic:cNvPicPr>
                      <a:picLocks noChangeAspect="1" noChangeArrowheads="1"/>
                    </pic:cNvPicPr>
                  </pic:nvPicPr>
                  <pic:blipFill>
                    <a:blip r:embed="rId15"/>
                    <a:srcRect/>
                    <a:stretch>
                      <a:fillRect/>
                    </a:stretch>
                  </pic:blipFill>
                  <pic:spPr bwMode="auto">
                    <a:xfrm>
                      <a:off x="0" y="0"/>
                      <a:ext cx="6840220" cy="3435624"/>
                    </a:xfrm>
                    <a:prstGeom prst="rect">
                      <a:avLst/>
                    </a:prstGeom>
                    <a:noFill/>
                    <a:ln w="9525">
                      <a:noFill/>
                      <a:miter lim="800000"/>
                      <a:headEnd/>
                      <a:tailEnd/>
                    </a:ln>
                  </pic:spPr>
                </pic:pic>
              </a:graphicData>
            </a:graphic>
          </wp:inline>
        </w:drawing>
      </w:r>
    </w:p>
    <w:p w:rsidR="007215BC" w:rsidRDefault="007215BC" w:rsidP="00721D36">
      <w:pPr>
        <w:tabs>
          <w:tab w:val="left" w:pos="4621"/>
        </w:tabs>
        <w:jc w:val="both"/>
        <w:rPr>
          <w:rFonts w:cstheme="minorHAnsi"/>
        </w:rPr>
      </w:pPr>
      <w:r>
        <w:rPr>
          <w:rFonts w:cstheme="minorHAnsi"/>
        </w:rPr>
        <w:tab/>
      </w:r>
    </w:p>
    <w:p w:rsidR="007215BC" w:rsidRPr="00CD1856" w:rsidRDefault="007215BC" w:rsidP="00C8471A">
      <w:pPr>
        <w:pStyle w:val="AnaBalk1"/>
      </w:pPr>
      <w:bookmarkStart w:id="13" w:name="_Toc459285019"/>
      <w:r w:rsidRPr="00CD1856">
        <w:t>Trabzon-Arsin OSB Görünüş</w:t>
      </w:r>
      <w:bookmarkEnd w:id="13"/>
    </w:p>
    <w:p w:rsidR="007215BC" w:rsidRDefault="007215BC" w:rsidP="00721D36">
      <w:pPr>
        <w:tabs>
          <w:tab w:val="left" w:pos="4621"/>
        </w:tabs>
        <w:jc w:val="both"/>
        <w:rPr>
          <w:rFonts w:cstheme="minorHAnsi"/>
        </w:rPr>
      </w:pPr>
      <w:r>
        <w:rPr>
          <w:rFonts w:cstheme="minorHAnsi"/>
          <w:noProof/>
          <w:lang w:eastAsia="tr-TR"/>
        </w:rPr>
        <w:drawing>
          <wp:inline distT="0" distB="0" distL="0" distR="0">
            <wp:extent cx="6839447" cy="3991555"/>
            <wp:effectExtent l="19050" t="0" r="0" b="0"/>
            <wp:docPr id="2" name="Resim 6" descr="C:\Users\Asus\Desktop\ARSİN OSB\OSB RESİMMLER\OS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ARSİN OSB\OSB RESİMMLER\OSB4.jpg"/>
                    <pic:cNvPicPr>
                      <a:picLocks noChangeAspect="1" noChangeArrowheads="1"/>
                    </pic:cNvPicPr>
                  </pic:nvPicPr>
                  <pic:blipFill>
                    <a:blip r:embed="rId16"/>
                    <a:srcRect/>
                    <a:stretch>
                      <a:fillRect/>
                    </a:stretch>
                  </pic:blipFill>
                  <pic:spPr bwMode="auto">
                    <a:xfrm>
                      <a:off x="0" y="0"/>
                      <a:ext cx="6840220" cy="3992006"/>
                    </a:xfrm>
                    <a:prstGeom prst="rect">
                      <a:avLst/>
                    </a:prstGeom>
                    <a:noFill/>
                    <a:ln w="9525">
                      <a:noFill/>
                      <a:miter lim="800000"/>
                      <a:headEnd/>
                      <a:tailEnd/>
                    </a:ln>
                  </pic:spPr>
                </pic:pic>
              </a:graphicData>
            </a:graphic>
          </wp:inline>
        </w:drawing>
      </w:r>
    </w:p>
    <w:p w:rsidR="00F83C55" w:rsidRDefault="00F83C55" w:rsidP="00721D36">
      <w:pPr>
        <w:tabs>
          <w:tab w:val="left" w:pos="4621"/>
        </w:tabs>
        <w:jc w:val="both"/>
        <w:rPr>
          <w:rFonts w:cstheme="minorHAnsi"/>
        </w:rPr>
        <w:sectPr w:rsidR="00F83C55" w:rsidSect="00B63DDB">
          <w:headerReference w:type="default" r:id="rId17"/>
          <w:pgSz w:w="11906" w:h="16838"/>
          <w:pgMar w:top="567" w:right="567" w:bottom="567" w:left="567" w:header="709" w:footer="709" w:gutter="0"/>
          <w:cols w:space="708"/>
          <w:titlePg/>
          <w:docGrid w:linePitch="360"/>
        </w:sectPr>
      </w:pPr>
    </w:p>
    <w:p w:rsidR="007215BC" w:rsidRDefault="007215BC" w:rsidP="00721D36">
      <w:pPr>
        <w:tabs>
          <w:tab w:val="left" w:pos="4621"/>
        </w:tabs>
        <w:jc w:val="both"/>
        <w:rPr>
          <w:rFonts w:cstheme="minorHAnsi"/>
        </w:rPr>
      </w:pPr>
    </w:p>
    <w:p w:rsidR="00F83C55" w:rsidRDefault="00255414" w:rsidP="00494EAB">
      <w:pPr>
        <w:pStyle w:val="AnaBalk1"/>
        <w:jc w:val="center"/>
        <w:rPr>
          <w:b w:val="0"/>
        </w:rPr>
      </w:pPr>
      <w:bookmarkStart w:id="14" w:name="_Toc459285020"/>
      <w:r w:rsidRPr="00255414">
        <w:t>Organizasyon Şeması</w:t>
      </w:r>
      <w:bookmarkEnd w:id="14"/>
    </w:p>
    <w:p w:rsidR="00373A96" w:rsidRDefault="00EB1BBF" w:rsidP="00721D36">
      <w:pPr>
        <w:tabs>
          <w:tab w:val="left" w:pos="4621"/>
        </w:tabs>
        <w:jc w:val="both"/>
        <w:rPr>
          <w:rFonts w:cstheme="minorHAnsi"/>
          <w:b/>
        </w:rPr>
        <w:sectPr w:rsidR="00373A96" w:rsidSect="00F83C55">
          <w:headerReference w:type="first" r:id="rId18"/>
          <w:pgSz w:w="16838" w:h="11906" w:orient="landscape" w:code="9"/>
          <w:pgMar w:top="567" w:right="567" w:bottom="567" w:left="567" w:header="709" w:footer="709" w:gutter="0"/>
          <w:cols w:space="708"/>
          <w:titlePg/>
          <w:docGrid w:linePitch="360"/>
        </w:sectPr>
      </w:pPr>
      <w:r>
        <w:rPr>
          <w:noProof/>
        </w:rPr>
        <w:pict>
          <v:line id="Düz Bağlayıcı 8" o:spid="_x0000_s1160" style="position:absolute;left:0;text-align:left;z-index:251732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69.25pt,226.95pt" to="270.75pt,3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" strokecolor="#4579b8 [3044]" strokeweight="2.25pt"/>
        </w:pict>
      </w:r>
      <w:r>
        <w:rPr>
          <w:noProof/>
        </w:rPr>
        <w:pict>
          <v:shapetype id="_x0000_t109" coordsize="21600,21600" o:spt="109" path="m,l,21600r21600,l21600,xe">
            <v:stroke joinstyle="miter"/>
            <v:path gradientshapeok="t" o:connecttype="rect"/>
          </v:shapetype>
          <v:shape id="Akış Çizelgesi: İşlem 15" o:spid="_x0000_s1156" type="#_x0000_t109" style="position:absolute;left:0;text-align:left;margin-left:286.5pt;margin-top:279.45pt;width:75pt;height:36pt;z-index:2517370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" fillcolor="#ddebcf" strokecolor="#243f60 [1604]">
            <v:fill color2="#156b13" angle="180" colors="0 #ddebcf;.5 #9cb86e;1 #156b13" focus="100%" type="gradient">
              <o:fill v:ext="view" type="gradientUnscaled"/>
            </v:fill>
            <v:textbox>
              <w:txbxContent>
                <w:p w:rsidR="00494EAB" w:rsidRPr="00F71396" w:rsidRDefault="00494EAB" w:rsidP="00494EAB">
                  <w:pPr>
                    <w:jc w:val="center"/>
                    <w:rPr>
                      <w:color w:val="0D0D0D" w:themeColor="text1" w:themeTint="F2"/>
                      <w:sz w:val="18"/>
                      <w:szCs w:val="18"/>
                    </w:rPr>
                  </w:pPr>
                  <w:r w:rsidRPr="00F71396">
                    <w:rPr>
                      <w:color w:val="0D0D0D" w:themeColor="text1" w:themeTint="F2"/>
                      <w:sz w:val="18"/>
                      <w:szCs w:val="18"/>
                    </w:rPr>
                    <w:t>Güvenlik Hizmet Alımı</w:t>
                  </w:r>
                </w:p>
              </w:txbxContent>
            </v:textbox>
          </v:shape>
        </w:pict>
      </w:r>
      <w:r>
        <w:rPr>
          <w:noProof/>
        </w:rPr>
        <w:pict>
          <v:line id="Düz Bağlayıcı 17" o:spid="_x0000_s1154" style="position:absolute;left:0;text-align:left;z-index:251739136;visibility:visible;mso-wrap-style:square;mso-width-percent:0;mso-wrap-distance-left:9pt;mso-wrap-distance-top:0;mso-wrap-distance-right:9pt;mso-wrap-distance-bottom:0;mso-position-horizontal-relative:text;mso-position-vertical-relative:text;mso-width-percent:0;mso-width-relative:margin" from="270.75pt,298.95pt" to="286.5pt,2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" strokecolor="#4579b8 [3044]" strokeweight="2.25pt"/>
        </w:pict>
      </w:r>
      <w:r>
        <w:rPr>
          <w:noProof/>
        </w:rPr>
        <w:pict>
          <v:shape id="Akış Çizelgesi: İşlem 18" o:spid="_x0000_s1153" type="#_x0000_t109" style="position:absolute;left:0;text-align:left;margin-left:286.5pt;margin-top:238.2pt;width:75pt;height:27.75pt;z-index:251740160;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" fillcolor="#ddebcf" strokecolor="#243f60 [1604]">
            <v:fill color2="#156b13" angle="180" colors="0 #ddebcf;.5 #9cb86e;1 #156b13" focus="100%" type="gradient">
              <o:fill v:ext="view" type="gradientUnscaled"/>
            </v:fill>
            <v:textbox>
              <w:txbxContent>
                <w:p w:rsidR="00494EAB" w:rsidRPr="00F71396" w:rsidRDefault="00494EAB" w:rsidP="00494EAB">
                  <w:pPr>
                    <w:jc w:val="center"/>
                    <w:rPr>
                      <w:color w:val="0D0D0D" w:themeColor="text1" w:themeTint="F2"/>
                      <w:sz w:val="18"/>
                      <w:szCs w:val="18"/>
                    </w:rPr>
                  </w:pPr>
                  <w:r w:rsidRPr="00F71396">
                    <w:rPr>
                      <w:color w:val="0D0D0D" w:themeColor="text1" w:themeTint="F2"/>
                      <w:sz w:val="18"/>
                      <w:szCs w:val="18"/>
                    </w:rPr>
                    <w:t>Hizmetli</w:t>
                  </w:r>
                </w:p>
              </w:txbxContent>
            </v:textbox>
          </v:shape>
        </w:pict>
      </w:r>
      <w:r>
        <w:rPr>
          <w:noProof/>
        </w:rPr>
        <w:pict>
          <v:shape id="Akış Çizelgesi: İşlem 27" o:spid="_x0000_s1152" type="#_x0000_t109" style="position:absolute;left:0;text-align:left;margin-left:286.5pt;margin-top:328.2pt;width:75pt;height:45pt;z-index:2517411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" fillcolor="#ddebcf" strokecolor="#243f60 [1604]">
            <v:fill color2="#156b13" angle="180" colors="0 #ddebcf;.5 #9cb86e;1 #156b13" focus="100%" type="gradient">
              <o:fill v:ext="view" type="gradientUnscaled"/>
            </v:fill>
            <v:textbox>
              <w:txbxContent>
                <w:p w:rsidR="00494EAB" w:rsidRPr="00F71396" w:rsidRDefault="00494EAB" w:rsidP="00494EAB">
                  <w:pPr>
                    <w:jc w:val="center"/>
                    <w:rPr>
                      <w:color w:val="0D0D0D" w:themeColor="text1" w:themeTint="F2"/>
                      <w:sz w:val="18"/>
                      <w:szCs w:val="18"/>
                    </w:rPr>
                  </w:pPr>
                  <w:proofErr w:type="spellStart"/>
                  <w:r>
                    <w:rPr>
                      <w:color w:val="0D0D0D" w:themeColor="text1" w:themeTint="F2"/>
                      <w:sz w:val="18"/>
                      <w:szCs w:val="18"/>
                    </w:rPr>
                    <w:t>Atıksu</w:t>
                  </w:r>
                  <w:proofErr w:type="spellEnd"/>
                  <w:r>
                    <w:rPr>
                      <w:color w:val="0D0D0D" w:themeColor="text1" w:themeTint="F2"/>
                      <w:sz w:val="18"/>
                      <w:szCs w:val="18"/>
                    </w:rPr>
                    <w:t xml:space="preserve"> Arıtma Tesisi</w:t>
                  </w:r>
                  <w:r w:rsidRPr="00F71396">
                    <w:rPr>
                      <w:color w:val="0D0D0D" w:themeColor="text1" w:themeTint="F2"/>
                      <w:sz w:val="18"/>
                      <w:szCs w:val="18"/>
                    </w:rPr>
                    <w:t xml:space="preserve"> Hizmet</w:t>
                  </w:r>
                  <w:r>
                    <w:rPr>
                      <w:color w:val="0D0D0D" w:themeColor="text1" w:themeTint="F2"/>
                      <w:sz w:val="18"/>
                      <w:szCs w:val="18"/>
                    </w:rPr>
                    <w:t xml:space="preserve"> Alımı</w:t>
                  </w:r>
                  <w:r w:rsidRPr="00F71396">
                    <w:rPr>
                      <w:color w:val="0D0D0D" w:themeColor="text1" w:themeTint="F2"/>
                      <w:sz w:val="18"/>
                      <w:szCs w:val="18"/>
                    </w:rPr>
                    <w:t xml:space="preserve"> </w:t>
                  </w:r>
                </w:p>
              </w:txbxContent>
            </v:textbox>
          </v:shape>
        </w:pict>
      </w:r>
      <w:r>
        <w:rPr>
          <w:noProof/>
          <w:lang w:eastAsia="tr-TR"/>
        </w:rPr>
        <w:pict>
          <v:line id="_x0000_s1162" style="position:absolute;left:0;text-align:left;z-index:251742208;visibility:visible;mso-wrap-style:square;mso-width-percent:0;mso-wrap-distance-left:9pt;mso-wrap-distance-top:0;mso-wrap-distance-right:9pt;mso-wrap-distance-bottom:0;mso-position-horizontal-relative:text;mso-position-vertical-relative:text;mso-width-percent:0;mso-width-relative:margin" from="270.75pt,347.65pt" to="286.5pt,3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" strokecolor="#4579b8 [3044]" strokeweight="2.25pt"/>
        </w:pict>
      </w:r>
      <w:r>
        <w:rPr>
          <w:noProof/>
        </w:rPr>
        <w:pict>
          <v:line id="Düz Bağlayıcı 13" o:spid="_x0000_s1157" style="position:absolute;left:0;text-align:left;z-index:251736064;visibility:visible;mso-wrap-style:square;mso-width-percent:0;mso-wrap-distance-left:9pt;mso-wrap-distance-top:0;mso-wrap-distance-right:9pt;mso-wrap-distance-bottom:0;mso-position-horizontal-relative:text;mso-position-vertical-relative:text;mso-width-percent:0;mso-width-relative:margin" from="221.5pt,348.4pt" to="247.5pt,3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" strokecolor="#4579b8 [3044]" strokeweight="2.25pt"/>
        </w:pict>
      </w:r>
      <w:r>
        <w:rPr>
          <w:noProof/>
        </w:rPr>
        <w:pict>
          <v:line id="Düz Bağlayıcı 12" o:spid="_x0000_s1158" style="position:absolute;left:0;text-align:left;z-index:251735040;visibility:visible;mso-wrap-style:square;mso-width-percent:0;mso-wrap-distance-left:9pt;mso-wrap-distance-top:0;mso-wrap-distance-right:9pt;mso-wrap-distance-bottom:0;mso-position-horizontal-relative:text;mso-position-vertical-relative:text;mso-width-percent:0;mso-width-relative:margin" from="220.95pt,299.7pt" to="246.95pt,2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" strokecolor="#4579b8 [3044]" strokeweight="2.25pt"/>
        </w:pict>
      </w:r>
      <w:r>
        <w:rPr>
          <w:noProof/>
        </w:rPr>
        <w:pict>
          <v:line id="Düz Bağlayıcı 26" o:spid="_x0000_s1161" style="position:absolute;left:0;text-align:left;z-index:251731968;visibility:visible;mso-wrap-style:square;mso-wrap-distance-left:9pt;mso-wrap-distance-top:0;mso-wrap-distance-right:9pt;mso-wrap-distance-bottom:0;mso-position-horizontal-relative:text;mso-position-vertical-relative:text" from="247.5pt,226.15pt" to="248.25pt,3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" strokecolor="#4579b8 [3044]" strokeweight="2.25pt"/>
        </w:pict>
      </w:r>
      <w:r>
        <w:rPr>
          <w:noProof/>
        </w:rPr>
        <w:pict>
          <v:line id="Düz Bağlayıcı 11" o:spid="_x0000_s1159" style="position:absolute;left:0;text-align:left;z-index:251734016;visibility:visible;mso-wrap-style:square;mso-width-percent:0;mso-wrap-distance-left:9pt;mso-wrap-distance-top:0;mso-wrap-distance-right:9pt;mso-wrap-distance-bottom:0;mso-position-horizontal-relative:text;mso-position-vertical-relative:text;mso-width-percent:0;mso-width-relative:margin" from="218.15pt,253.95pt" to="246.75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" strokecolor="#4579b8 [3044]" strokeweight="2.25pt"/>
        </w:pict>
      </w:r>
      <w:r>
        <w:rPr>
          <w:noProof/>
        </w:rPr>
        <w:pict>
          <v:line id="Düz Bağlayıcı 16" o:spid="_x0000_s1155" style="position:absolute;left:0;text-align:left;z-index:251738112;visibility:visible;mso-wrap-style:square;mso-width-percent:0;mso-wrap-distance-left:9pt;mso-wrap-distance-top:0;mso-wrap-distance-right:9pt;mso-wrap-distance-bottom:0;mso-position-horizontal-relative:text;mso-position-vertical-relative:text;mso-width-percent:0;mso-width-relative:margin" from="271.5pt,260.7pt" to="289.5pt,2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" strokecolor="#548dd4 [1951]" strokeweight="2.25pt"/>
        </w:pict>
      </w:r>
      <w:r>
        <w:rPr>
          <w:noProof/>
          <w:lang w:eastAsia="tr-TR"/>
        </w:rPr>
        <w:pict>
          <v:line id="_x0000_s1147" style="position:absolute;left:0;text-align:left;z-index:251729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412.5pt,23.1pt" to="436.5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" strokecolor="#4579b8 [3044]" strokeweight="1.5pt"/>
        </w:pict>
      </w:r>
      <w:r>
        <w:rPr>
          <w:noProof/>
        </w:rPr>
        <w:pict>
          <v:rect id="Dikdörtgen 21" o:spid="_x0000_s1146" style="position:absolute;left:0;text-align:left;margin-left:436.55pt;margin-top:87.6pt;width:133.5pt;height:43.5pt;z-index:251720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494EAB" w:rsidRPr="000549EC" w:rsidRDefault="00494EAB" w:rsidP="00494EAB">
                  <w:pPr>
                    <w:spacing w:after="0"/>
                    <w:jc w:val="center"/>
                    <w:rPr>
                      <w:sz w:val="20"/>
                      <w:szCs w:val="18"/>
                    </w:rPr>
                  </w:pPr>
                  <w:r w:rsidRPr="000549EC">
                    <w:rPr>
                      <w:sz w:val="20"/>
                      <w:szCs w:val="18"/>
                    </w:rPr>
                    <w:t>Danışmanlar</w:t>
                  </w:r>
                </w:p>
                <w:p w:rsidR="00494EAB" w:rsidRDefault="00494EAB" w:rsidP="00494EAB">
                  <w:pPr>
                    <w:spacing w:after="0"/>
                    <w:jc w:val="center"/>
                    <w:rPr>
                      <w:sz w:val="18"/>
                      <w:szCs w:val="18"/>
                    </w:rPr>
                  </w:pPr>
                  <w:r w:rsidRPr="00952E7D">
                    <w:rPr>
                      <w:sz w:val="18"/>
                      <w:szCs w:val="18"/>
                    </w:rPr>
                    <w:t>Hukuk Müşaviri</w:t>
                  </w:r>
                </w:p>
                <w:p w:rsidR="00494EAB" w:rsidRPr="00952E7D" w:rsidRDefault="00494EAB" w:rsidP="00494EAB">
                  <w:pPr>
                    <w:jc w:val="center"/>
                    <w:rPr>
                      <w:sz w:val="18"/>
                      <w:szCs w:val="18"/>
                    </w:rPr>
                  </w:pPr>
                  <w:r>
                    <w:rPr>
                      <w:sz w:val="18"/>
                      <w:szCs w:val="18"/>
                    </w:rPr>
                    <w:t xml:space="preserve">Yeminli </w:t>
                  </w:r>
                  <w:r w:rsidRPr="00952E7D">
                    <w:rPr>
                      <w:sz w:val="18"/>
                      <w:szCs w:val="18"/>
                    </w:rPr>
                    <w:t>Mali Müşavir</w:t>
                  </w:r>
                </w:p>
              </w:txbxContent>
            </v:textbox>
          </v:rect>
        </w:pict>
      </w:r>
      <w:r>
        <w:rPr>
          <w:noProof/>
        </w:rPr>
        <w:pict>
          <v:line id="Düz Bağlayıcı 22" o:spid="_x0000_s1145" style="position:absolute;left:0;text-align:left;z-index:2517217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412.5pt,110pt" to="436.5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" strokecolor="#4579b8 [3044]" strokeweight="1.5pt"/>
        </w:pict>
      </w:r>
      <w:r w:rsidR="00373A96">
        <w:rPr>
          <w:noProof/>
          <w:lang w:eastAsia="tr-TR"/>
        </w:rPr>
        <w:drawing>
          <wp:inline distT="0" distB="0" distL="0" distR="0" wp14:anchorId="0C5FDA86" wp14:editId="544EF55C">
            <wp:extent cx="9972040" cy="4559459"/>
            <wp:effectExtent l="0" t="57150" r="0" b="8890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D1CDC" w:rsidRPr="005D1CDC" w:rsidRDefault="00A76B93" w:rsidP="00E96B1F">
      <w:pPr>
        <w:pStyle w:val="AnaBalk1"/>
      </w:pPr>
      <w:bookmarkStart w:id="15" w:name="_Toc459285021"/>
      <w:r>
        <w:lastRenderedPageBreak/>
        <w:t>VİZYON</w:t>
      </w:r>
      <w:bookmarkEnd w:id="15"/>
    </w:p>
    <w:p w:rsidR="005D1CDC" w:rsidRPr="005D1CDC" w:rsidRDefault="005D1CDC" w:rsidP="00721D36">
      <w:pPr>
        <w:spacing w:after="0" w:line="360" w:lineRule="auto"/>
        <w:jc w:val="both"/>
        <w:rPr>
          <w:rFonts w:cstheme="minorHAnsi"/>
        </w:rPr>
      </w:pPr>
      <w:r w:rsidRPr="008C3CBB">
        <w:rPr>
          <w:rFonts w:cstheme="minorHAnsi"/>
        </w:rPr>
        <w:t xml:space="preserve">Çevreye ve toplumun ihtiyaçlarına duyarlı, hizmet kalitesini sürekli geliştiren, öğrenen bir OSB yaklaşımıyla kesintisiz, kaliteli, </w:t>
      </w:r>
      <w:r w:rsidR="008C3CBB" w:rsidRPr="008C3CBB">
        <w:rPr>
          <w:rFonts w:cstheme="minorHAnsi"/>
        </w:rPr>
        <w:t xml:space="preserve">katılımcıların </w:t>
      </w:r>
      <w:r w:rsidRPr="008C3CBB">
        <w:rPr>
          <w:rFonts w:cstheme="minorHAnsi"/>
        </w:rPr>
        <w:t>memnuniyetini ön planda tutan hizmet sunarak üretimde, ihracatta, istihdamda, yenilikçilikte Türkiye’de Organize Sanayi Bölge Müdürlükleri arasında örnek gösterilen ve Dünyaca tanınan bir sanayi bölgesi olmak.</w:t>
      </w:r>
    </w:p>
    <w:p w:rsidR="005D1CDC" w:rsidRDefault="005D1CDC" w:rsidP="00721D36">
      <w:pPr>
        <w:pStyle w:val="Balk3"/>
        <w:spacing w:before="0" w:line="360" w:lineRule="auto"/>
        <w:jc w:val="both"/>
        <w:rPr>
          <w:rFonts w:asciiTheme="minorHAnsi" w:hAnsiTheme="minorHAnsi" w:cstheme="minorHAnsi"/>
          <w:color w:val="auto"/>
          <w:u w:val="single"/>
        </w:rPr>
      </w:pPr>
      <w:bookmarkStart w:id="16" w:name="_Toc429051648"/>
    </w:p>
    <w:p w:rsidR="005D1CDC" w:rsidRPr="005D1CDC" w:rsidRDefault="00A76B93" w:rsidP="00E96B1F">
      <w:pPr>
        <w:pStyle w:val="AnaBalk1"/>
      </w:pPr>
      <w:bookmarkStart w:id="17" w:name="_Toc459285022"/>
      <w:bookmarkEnd w:id="16"/>
      <w:r>
        <w:t>MİSYON</w:t>
      </w:r>
      <w:bookmarkEnd w:id="17"/>
    </w:p>
    <w:p w:rsidR="005D1CDC" w:rsidRPr="005D1CDC" w:rsidRDefault="005D1CDC" w:rsidP="00721D36">
      <w:pPr>
        <w:spacing w:after="0" w:line="360" w:lineRule="auto"/>
        <w:jc w:val="both"/>
        <w:rPr>
          <w:rFonts w:cstheme="minorHAnsi"/>
        </w:rPr>
      </w:pPr>
      <w:proofErr w:type="gramStart"/>
      <w:r w:rsidRPr="00892A7E">
        <w:rPr>
          <w:rFonts w:cstheme="minorHAnsi"/>
        </w:rPr>
        <w:t>Evrensel kalite standartlarında hizmet mükemmelliğini yakalayarak katılımcılarımızın sorunlarının çözülmesine, işlerini geliştirmelerine, tanıtımlarına katkı sağlayarak, eğitim ve araştırma çalışmalarını teşvik etmek, bu konularda proje üreterek</w:t>
      </w:r>
      <w:r w:rsidR="00892A7E" w:rsidRPr="00892A7E">
        <w:rPr>
          <w:rFonts w:cstheme="minorHAnsi"/>
        </w:rPr>
        <w:t xml:space="preserve"> T</w:t>
      </w:r>
      <w:r w:rsidRPr="00892A7E">
        <w:rPr>
          <w:rFonts w:cstheme="minorHAnsi"/>
        </w:rPr>
        <w:t>ürkiye’deki ve Dünyadaki OSB’ler ile işbirliği içerisinde olarak katılımcılarımızın memnuniyetlerini en üst düzeyde tutarak yaratıcı, çözüm odaklı ve yenilikçi yaklaşımla örnek bir Organize Sanayi Bölgesi modeli oluşturarak markalaşmak.</w:t>
      </w:r>
      <w:proofErr w:type="gramEnd"/>
    </w:p>
    <w:p w:rsidR="005D1CDC" w:rsidRPr="005D1CDC" w:rsidRDefault="005D1CDC" w:rsidP="00721D36">
      <w:pPr>
        <w:spacing w:after="0" w:line="360" w:lineRule="auto"/>
        <w:jc w:val="both"/>
        <w:rPr>
          <w:rFonts w:cstheme="minorHAnsi"/>
        </w:rPr>
      </w:pPr>
      <w:r w:rsidRPr="005D1CDC">
        <w:rPr>
          <w:rFonts w:cstheme="minorHAnsi"/>
        </w:rPr>
        <w:t>  </w:t>
      </w:r>
    </w:p>
    <w:p w:rsidR="009E5D42" w:rsidRPr="009F53E5" w:rsidRDefault="009E5D42" w:rsidP="00E96B1F">
      <w:pPr>
        <w:pStyle w:val="AnaBalk1"/>
      </w:pPr>
      <w:bookmarkStart w:id="18" w:name="_Toc459285023"/>
      <w:r w:rsidRPr="009F53E5">
        <w:t>KALİTE POLİTİKASI</w:t>
      </w:r>
      <w:bookmarkEnd w:id="18"/>
    </w:p>
    <w:p w:rsidR="005D1CDC" w:rsidRPr="005D1CDC" w:rsidRDefault="005D1CDC" w:rsidP="00721D36">
      <w:pPr>
        <w:spacing w:after="0" w:line="360" w:lineRule="auto"/>
        <w:jc w:val="both"/>
        <w:rPr>
          <w:rFonts w:cstheme="minorHAnsi"/>
        </w:rPr>
      </w:pPr>
      <w:r w:rsidRPr="005D1CDC">
        <w:rPr>
          <w:rFonts w:cstheme="minorHAnsi"/>
          <w:b/>
          <w:bCs/>
        </w:rPr>
        <w:t>Trabzon-Arsin Organize Sanayi Bölgesi Yönetim Kurulu Başkanlığı olarak</w:t>
      </w:r>
      <w:r w:rsidR="009E5D42">
        <w:rPr>
          <w:rFonts w:cstheme="minorHAnsi"/>
          <w:b/>
          <w:bCs/>
        </w:rPr>
        <w:t>;</w:t>
      </w:r>
    </w:p>
    <w:p w:rsidR="009E5D42" w:rsidRDefault="005D1CDC" w:rsidP="00721D36">
      <w:pPr>
        <w:spacing w:after="0" w:line="360" w:lineRule="auto"/>
        <w:jc w:val="both"/>
        <w:rPr>
          <w:rFonts w:cstheme="minorHAnsi"/>
        </w:rPr>
      </w:pPr>
      <w:r w:rsidRPr="005D1CDC">
        <w:rPr>
          <w:rFonts w:cstheme="minorHAnsi"/>
        </w:rPr>
        <w:t xml:space="preserve">Üyelerimize yerel, ulusal ve uluslararası alanda hizmet sunarken; </w:t>
      </w:r>
    </w:p>
    <w:p w:rsidR="009E5D42" w:rsidRDefault="009E5D42" w:rsidP="00721D36">
      <w:pPr>
        <w:pStyle w:val="ListeParagraf"/>
        <w:numPr>
          <w:ilvl w:val="0"/>
          <w:numId w:val="2"/>
        </w:numPr>
        <w:spacing w:after="0" w:line="360" w:lineRule="auto"/>
        <w:jc w:val="both"/>
        <w:rPr>
          <w:rFonts w:cstheme="minorHAnsi"/>
        </w:rPr>
      </w:pPr>
      <w:r>
        <w:rPr>
          <w:rFonts w:cstheme="minorHAnsi"/>
        </w:rPr>
        <w:t>Ü</w:t>
      </w:r>
      <w:r w:rsidR="005D1CDC" w:rsidRPr="009E5D42">
        <w:rPr>
          <w:rFonts w:cstheme="minorHAnsi"/>
        </w:rPr>
        <w:t>yelerimizin beklentilerini ve gereksinimlerini yasalar doğrultusunda karşılamak</w:t>
      </w:r>
    </w:p>
    <w:p w:rsidR="009E5D42" w:rsidRDefault="009E5D42" w:rsidP="00721D36">
      <w:pPr>
        <w:pStyle w:val="ListeParagraf"/>
        <w:numPr>
          <w:ilvl w:val="0"/>
          <w:numId w:val="2"/>
        </w:numPr>
        <w:spacing w:after="0" w:line="360" w:lineRule="auto"/>
        <w:jc w:val="both"/>
        <w:rPr>
          <w:rFonts w:cstheme="minorHAnsi"/>
        </w:rPr>
      </w:pPr>
      <w:r>
        <w:rPr>
          <w:rFonts w:cstheme="minorHAnsi"/>
        </w:rPr>
        <w:t>Ç</w:t>
      </w:r>
      <w:r w:rsidR="005D1CDC" w:rsidRPr="009E5D42">
        <w:rPr>
          <w:rFonts w:cstheme="minorHAnsi"/>
        </w:rPr>
        <w:t>oğulcu ve katılımcı yönetim anlayışını benimseyerek kolektif çalışma bilincinin oluşturulması amacıyla takım çalışması ve ekip ruhunu teşvik etmek</w:t>
      </w:r>
    </w:p>
    <w:p w:rsidR="009E5D42" w:rsidRPr="00B82D5E" w:rsidRDefault="009E5D42" w:rsidP="00721D36">
      <w:pPr>
        <w:pStyle w:val="ListeParagraf"/>
        <w:numPr>
          <w:ilvl w:val="0"/>
          <w:numId w:val="2"/>
        </w:numPr>
        <w:spacing w:after="0" w:line="360" w:lineRule="auto"/>
        <w:jc w:val="both"/>
        <w:rPr>
          <w:rFonts w:cstheme="minorHAnsi"/>
        </w:rPr>
      </w:pPr>
      <w:r>
        <w:rPr>
          <w:rFonts w:cstheme="minorHAnsi"/>
        </w:rPr>
        <w:t>H</w:t>
      </w:r>
      <w:r w:rsidR="005D1CDC" w:rsidRPr="009E5D42">
        <w:rPr>
          <w:rFonts w:cstheme="minorHAnsi"/>
        </w:rPr>
        <w:t xml:space="preserve">ızlı, </w:t>
      </w:r>
      <w:r w:rsidR="005D1CDC" w:rsidRPr="00B82D5E">
        <w:rPr>
          <w:rFonts w:cstheme="minorHAnsi"/>
        </w:rPr>
        <w:t>etkin, güler yüzlü hizmet anlayışı ve personel eğitimi ile</w:t>
      </w:r>
      <w:r w:rsidR="00892A7E" w:rsidRPr="00B82D5E">
        <w:rPr>
          <w:rFonts w:cstheme="minorHAnsi"/>
        </w:rPr>
        <w:t xml:space="preserve"> katılımcı </w:t>
      </w:r>
      <w:r w:rsidR="005D1CDC" w:rsidRPr="00B82D5E">
        <w:rPr>
          <w:rFonts w:cstheme="minorHAnsi"/>
        </w:rPr>
        <w:t>memnuniyetini sağlamak</w:t>
      </w:r>
    </w:p>
    <w:p w:rsidR="009E5D42" w:rsidRPr="00B82D5E" w:rsidRDefault="009E5D42" w:rsidP="00721D36">
      <w:pPr>
        <w:pStyle w:val="ListeParagraf"/>
        <w:numPr>
          <w:ilvl w:val="0"/>
          <w:numId w:val="2"/>
        </w:numPr>
        <w:spacing w:after="0" w:line="360" w:lineRule="auto"/>
        <w:jc w:val="both"/>
        <w:rPr>
          <w:rFonts w:cstheme="minorHAnsi"/>
        </w:rPr>
      </w:pPr>
      <w:r w:rsidRPr="00B82D5E">
        <w:rPr>
          <w:rFonts w:cstheme="minorHAnsi"/>
        </w:rPr>
        <w:t>Y</w:t>
      </w:r>
      <w:r w:rsidR="005D1CDC" w:rsidRPr="00B82D5E">
        <w:rPr>
          <w:rFonts w:cstheme="minorHAnsi"/>
        </w:rPr>
        <w:t>atırımı, ihracatı ve istihdamı artırıcı ortamın oluşmasına katkıda bulunmak</w:t>
      </w:r>
    </w:p>
    <w:p w:rsidR="009E5D42" w:rsidRPr="00B82D5E" w:rsidRDefault="009E5D42" w:rsidP="00721D36">
      <w:pPr>
        <w:pStyle w:val="ListeParagraf"/>
        <w:numPr>
          <w:ilvl w:val="0"/>
          <w:numId w:val="2"/>
        </w:numPr>
        <w:spacing w:after="0" w:line="360" w:lineRule="auto"/>
        <w:jc w:val="both"/>
        <w:rPr>
          <w:rFonts w:cstheme="minorHAnsi"/>
        </w:rPr>
      </w:pPr>
      <w:r w:rsidRPr="00B82D5E">
        <w:rPr>
          <w:rFonts w:cstheme="minorHAnsi"/>
        </w:rPr>
        <w:t>Ü</w:t>
      </w:r>
      <w:r w:rsidR="005D1CDC" w:rsidRPr="00B82D5E">
        <w:rPr>
          <w:rFonts w:cstheme="minorHAnsi"/>
        </w:rPr>
        <w:t>retimde yenilikçi yaklaşımın benimsenmesine yönelik altyapı oluşturmak</w:t>
      </w:r>
    </w:p>
    <w:p w:rsidR="009E5D42" w:rsidRPr="00B82D5E" w:rsidRDefault="009E5D42" w:rsidP="00721D36">
      <w:pPr>
        <w:pStyle w:val="ListeParagraf"/>
        <w:numPr>
          <w:ilvl w:val="0"/>
          <w:numId w:val="2"/>
        </w:numPr>
        <w:spacing w:after="0" w:line="360" w:lineRule="auto"/>
        <w:jc w:val="both"/>
        <w:rPr>
          <w:rFonts w:cstheme="minorHAnsi"/>
        </w:rPr>
      </w:pPr>
      <w:r w:rsidRPr="00B82D5E">
        <w:rPr>
          <w:rFonts w:cstheme="minorHAnsi"/>
        </w:rPr>
        <w:t>R</w:t>
      </w:r>
      <w:r w:rsidR="005D1CDC" w:rsidRPr="00B82D5E">
        <w:rPr>
          <w:rFonts w:cstheme="minorHAnsi"/>
        </w:rPr>
        <w:t>ekabetçi sanayi altyapısı ile sosyal ve  bölgesel gelişmeye katkı sağlamak</w:t>
      </w:r>
    </w:p>
    <w:p w:rsidR="009E5D42" w:rsidRPr="00B82D5E" w:rsidRDefault="009E5D42" w:rsidP="00721D36">
      <w:pPr>
        <w:pStyle w:val="ListeParagraf"/>
        <w:numPr>
          <w:ilvl w:val="0"/>
          <w:numId w:val="2"/>
        </w:numPr>
        <w:spacing w:after="0" w:line="360" w:lineRule="auto"/>
        <w:jc w:val="both"/>
        <w:rPr>
          <w:rFonts w:cstheme="minorHAnsi"/>
        </w:rPr>
      </w:pPr>
      <w:r w:rsidRPr="00B82D5E">
        <w:rPr>
          <w:rFonts w:cstheme="minorHAnsi"/>
        </w:rPr>
        <w:t>Ç</w:t>
      </w:r>
      <w:r w:rsidR="005D1CDC" w:rsidRPr="00B82D5E">
        <w:rPr>
          <w:rFonts w:cstheme="minorHAnsi"/>
        </w:rPr>
        <w:t xml:space="preserve">evre ile uyumlu, doğal kaynakların kullanımına saygılı üretim yapılmasını </w:t>
      </w:r>
      <w:r w:rsidRPr="00B82D5E">
        <w:rPr>
          <w:rFonts w:cstheme="minorHAnsi"/>
        </w:rPr>
        <w:t>Teşvik Etmek</w:t>
      </w:r>
    </w:p>
    <w:p w:rsidR="009E5D42" w:rsidRPr="00B82D5E" w:rsidRDefault="009E5D42" w:rsidP="00721D36">
      <w:pPr>
        <w:pStyle w:val="ListeParagraf"/>
        <w:numPr>
          <w:ilvl w:val="0"/>
          <w:numId w:val="2"/>
        </w:numPr>
        <w:spacing w:after="0" w:line="360" w:lineRule="auto"/>
        <w:jc w:val="both"/>
        <w:rPr>
          <w:rFonts w:cstheme="minorHAnsi"/>
        </w:rPr>
      </w:pPr>
      <w:r w:rsidRPr="00B82D5E">
        <w:rPr>
          <w:rFonts w:cstheme="minorHAnsi"/>
        </w:rPr>
        <w:t>K</w:t>
      </w:r>
      <w:r w:rsidR="005D1CDC" w:rsidRPr="00B82D5E">
        <w:rPr>
          <w:rFonts w:cstheme="minorHAnsi"/>
        </w:rPr>
        <w:t>urumsal saygınlığı artırarak öncü ve örnek bir kurum olma imajını sürdürmek</w:t>
      </w:r>
    </w:p>
    <w:p w:rsidR="00B82D5E" w:rsidRPr="00B82D5E" w:rsidRDefault="009E5D42" w:rsidP="00721D36">
      <w:pPr>
        <w:pStyle w:val="ListeParagraf"/>
        <w:numPr>
          <w:ilvl w:val="0"/>
          <w:numId w:val="2"/>
        </w:numPr>
        <w:spacing w:after="0" w:line="360" w:lineRule="auto"/>
        <w:jc w:val="both"/>
        <w:rPr>
          <w:rFonts w:cstheme="minorHAnsi"/>
        </w:rPr>
      </w:pPr>
      <w:r w:rsidRPr="00B82D5E">
        <w:rPr>
          <w:rFonts w:cstheme="minorHAnsi"/>
        </w:rPr>
        <w:t>İ</w:t>
      </w:r>
      <w:r w:rsidR="005D1CDC" w:rsidRPr="00B82D5E">
        <w:rPr>
          <w:rFonts w:cstheme="minorHAnsi"/>
        </w:rPr>
        <w:t>limizin sosyal, kültürel ekonomik yaşam seviyesin</w:t>
      </w:r>
      <w:r w:rsidR="00B82D5E" w:rsidRPr="00B82D5E">
        <w:rPr>
          <w:rFonts w:cstheme="minorHAnsi"/>
        </w:rPr>
        <w:t xml:space="preserve">e katkı sağlamak </w:t>
      </w:r>
    </w:p>
    <w:p w:rsidR="009F53E5" w:rsidRPr="00B82D5E" w:rsidRDefault="009F53E5" w:rsidP="00721D36">
      <w:pPr>
        <w:pStyle w:val="ListeParagraf"/>
        <w:numPr>
          <w:ilvl w:val="0"/>
          <w:numId w:val="2"/>
        </w:numPr>
        <w:spacing w:after="0" w:line="360" w:lineRule="auto"/>
        <w:jc w:val="both"/>
        <w:rPr>
          <w:rFonts w:cstheme="minorHAnsi"/>
        </w:rPr>
      </w:pPr>
      <w:r w:rsidRPr="00B82D5E">
        <w:rPr>
          <w:rFonts w:cstheme="minorHAnsi"/>
        </w:rPr>
        <w:t>K</w:t>
      </w:r>
      <w:r w:rsidR="005D1CDC" w:rsidRPr="00B82D5E">
        <w:rPr>
          <w:rFonts w:cstheme="minorHAnsi"/>
        </w:rPr>
        <w:t xml:space="preserve">alite </w:t>
      </w:r>
      <w:r w:rsidRPr="00B82D5E">
        <w:rPr>
          <w:rFonts w:cstheme="minorHAnsi"/>
        </w:rPr>
        <w:t>Y</w:t>
      </w:r>
      <w:r w:rsidR="005D1CDC" w:rsidRPr="00B82D5E">
        <w:rPr>
          <w:rFonts w:cstheme="minorHAnsi"/>
        </w:rPr>
        <w:t xml:space="preserve">önetim </w:t>
      </w:r>
      <w:r w:rsidRPr="00B82D5E">
        <w:rPr>
          <w:rFonts w:cstheme="minorHAnsi"/>
        </w:rPr>
        <w:t>S</w:t>
      </w:r>
      <w:r w:rsidR="005D1CDC" w:rsidRPr="00B82D5E">
        <w:rPr>
          <w:rFonts w:cstheme="minorHAnsi"/>
        </w:rPr>
        <w:t>istemini sürekli geliştirmek prensibiyle hareket etmek</w:t>
      </w:r>
    </w:p>
    <w:p w:rsidR="005D1CDC" w:rsidRDefault="009F53E5" w:rsidP="00721D36">
      <w:pPr>
        <w:spacing w:after="0" w:line="360" w:lineRule="auto"/>
        <w:ind w:left="708"/>
        <w:jc w:val="both"/>
        <w:rPr>
          <w:rFonts w:cstheme="minorHAnsi"/>
          <w:b/>
        </w:rPr>
      </w:pPr>
      <w:r w:rsidRPr="009F53E5">
        <w:rPr>
          <w:rFonts w:cstheme="minorHAnsi"/>
          <w:b/>
        </w:rPr>
        <w:t>Kalite Pol</w:t>
      </w:r>
      <w:r>
        <w:rPr>
          <w:rFonts w:cstheme="minorHAnsi"/>
          <w:b/>
        </w:rPr>
        <w:t>i</w:t>
      </w:r>
      <w:r w:rsidRPr="009F53E5">
        <w:rPr>
          <w:rFonts w:cstheme="minorHAnsi"/>
          <w:b/>
        </w:rPr>
        <w:t>tikamızdır.</w:t>
      </w:r>
    </w:p>
    <w:p w:rsidR="004277F6" w:rsidRDefault="004277F6" w:rsidP="00721D36">
      <w:pPr>
        <w:spacing w:after="0" w:line="360" w:lineRule="auto"/>
        <w:ind w:left="708"/>
        <w:jc w:val="both"/>
        <w:rPr>
          <w:rFonts w:cstheme="minorHAnsi"/>
          <w:b/>
        </w:rPr>
      </w:pPr>
    </w:p>
    <w:p w:rsidR="004277F6" w:rsidRDefault="004277F6" w:rsidP="00721D36">
      <w:pPr>
        <w:spacing w:after="0" w:line="360" w:lineRule="auto"/>
        <w:ind w:left="708"/>
        <w:jc w:val="both"/>
        <w:rPr>
          <w:rFonts w:cstheme="minorHAnsi"/>
          <w:b/>
        </w:rPr>
      </w:pPr>
    </w:p>
    <w:p w:rsidR="004277F6" w:rsidRDefault="004277F6" w:rsidP="00721D36">
      <w:pPr>
        <w:spacing w:after="0" w:line="360" w:lineRule="auto"/>
        <w:ind w:left="708"/>
        <w:jc w:val="both"/>
        <w:rPr>
          <w:rFonts w:cstheme="minorHAnsi"/>
          <w:b/>
        </w:rPr>
      </w:pPr>
    </w:p>
    <w:p w:rsidR="003D5C9A" w:rsidRDefault="003D5C9A" w:rsidP="00721D36">
      <w:pPr>
        <w:spacing w:after="0" w:line="360" w:lineRule="auto"/>
        <w:ind w:left="708"/>
        <w:jc w:val="both"/>
        <w:rPr>
          <w:rFonts w:cstheme="minorHAnsi"/>
          <w:b/>
        </w:rPr>
      </w:pPr>
    </w:p>
    <w:p w:rsidR="004F3E5A" w:rsidRDefault="00A42554" w:rsidP="00E96B1F">
      <w:pPr>
        <w:pStyle w:val="AnaBalk1"/>
      </w:pPr>
      <w:bookmarkStart w:id="19" w:name="_Toc459285024"/>
      <w:r>
        <w:lastRenderedPageBreak/>
        <w:t>KALİTE YÖNETİM SİSTEMİ KAPSAMI VE HARİÇ TUTMALAR</w:t>
      </w:r>
      <w:bookmarkEnd w:id="19"/>
    </w:p>
    <w:p w:rsidR="004F3E5A" w:rsidRDefault="00A42554" w:rsidP="00E96B1F">
      <w:pPr>
        <w:pStyle w:val="AnaBalk1"/>
      </w:pPr>
      <w:bookmarkStart w:id="20" w:name="_Toc459285025"/>
      <w:r>
        <w:t>Kalite Yönetim Sistemi Kapsamı</w:t>
      </w:r>
      <w:bookmarkEnd w:id="20"/>
    </w:p>
    <w:p w:rsidR="00A42554" w:rsidRDefault="00A42554" w:rsidP="00721D36">
      <w:pPr>
        <w:pStyle w:val="stbilgi"/>
        <w:tabs>
          <w:tab w:val="clear" w:pos="4536"/>
          <w:tab w:val="clear" w:pos="9072"/>
        </w:tabs>
        <w:spacing w:line="336" w:lineRule="auto"/>
        <w:ind w:left="-113" w:right="-79"/>
        <w:jc w:val="both"/>
        <w:rPr>
          <w:rFonts w:cstheme="minorHAnsi"/>
          <w:b/>
        </w:rPr>
      </w:pPr>
      <w:r w:rsidRPr="00A42554">
        <w:rPr>
          <w:rFonts w:cstheme="minorHAnsi"/>
        </w:rPr>
        <w:t>Trabzon-Arsin Organize Sanayi Bölge Müdürlüğü Kalite Yönetim Sistemi Kapsamını</w:t>
      </w:r>
      <w:r>
        <w:rPr>
          <w:rFonts w:cstheme="minorHAnsi"/>
          <w:b/>
        </w:rPr>
        <w:t xml:space="preserve"> ‘’Organize Sanayi Bölge Müdürlüğü Hizmetlerinin Sunumu’’ </w:t>
      </w:r>
      <w:r w:rsidRPr="00A42554">
        <w:rPr>
          <w:rFonts w:cstheme="minorHAnsi"/>
        </w:rPr>
        <w:t>olarak belirlemiştir.</w:t>
      </w:r>
    </w:p>
    <w:p w:rsidR="00F84FAA" w:rsidRDefault="00F84FAA" w:rsidP="00721D36">
      <w:pPr>
        <w:pStyle w:val="stbilgi"/>
        <w:tabs>
          <w:tab w:val="clear" w:pos="4536"/>
          <w:tab w:val="clear" w:pos="9072"/>
        </w:tabs>
        <w:spacing w:line="336" w:lineRule="auto"/>
        <w:ind w:left="-113" w:right="-79"/>
        <w:jc w:val="both"/>
        <w:rPr>
          <w:rFonts w:cstheme="minorHAnsi"/>
          <w:b/>
        </w:rPr>
      </w:pPr>
    </w:p>
    <w:p w:rsidR="00A42554" w:rsidRDefault="00A42554" w:rsidP="00E96B1F">
      <w:pPr>
        <w:pStyle w:val="AnaBalk1"/>
      </w:pPr>
      <w:bookmarkStart w:id="21" w:name="_Toc459285026"/>
      <w:r>
        <w:t>Hariç Tutmalar</w:t>
      </w:r>
      <w:bookmarkEnd w:id="21"/>
    </w:p>
    <w:p w:rsidR="00A42554" w:rsidRDefault="00B82D5E" w:rsidP="00721D36">
      <w:pPr>
        <w:pStyle w:val="stbilgi"/>
        <w:tabs>
          <w:tab w:val="clear" w:pos="4536"/>
          <w:tab w:val="clear" w:pos="9072"/>
        </w:tabs>
        <w:spacing w:line="336" w:lineRule="auto"/>
        <w:ind w:left="-113" w:right="-79"/>
        <w:jc w:val="both"/>
        <w:rPr>
          <w:rFonts w:cstheme="minorHAnsi"/>
        </w:rPr>
      </w:pPr>
      <w:r w:rsidRPr="00A42554">
        <w:rPr>
          <w:rFonts w:cstheme="minorHAnsi"/>
        </w:rPr>
        <w:t xml:space="preserve">Trabzon-Arsin </w:t>
      </w:r>
      <w:r>
        <w:rPr>
          <w:rFonts w:cstheme="minorHAnsi"/>
        </w:rPr>
        <w:t xml:space="preserve">Organize Sanayi Bölge Müdürlüğü; </w:t>
      </w:r>
      <w:r w:rsidR="00A42554" w:rsidRPr="00A42554">
        <w:rPr>
          <w:rFonts w:cstheme="minorHAnsi"/>
        </w:rPr>
        <w:t xml:space="preserve">Kalite Yönetim Sistemimizden ISO 9001: 2008 Standardının </w:t>
      </w:r>
      <w:proofErr w:type="gramStart"/>
      <w:r w:rsidR="00A42554" w:rsidRPr="00A42554">
        <w:rPr>
          <w:rFonts w:cstheme="minorHAnsi"/>
        </w:rPr>
        <w:t>7.3</w:t>
      </w:r>
      <w:proofErr w:type="gramEnd"/>
      <w:r w:rsidR="00A42554" w:rsidRPr="00A42554">
        <w:rPr>
          <w:rFonts w:cstheme="minorHAnsi"/>
        </w:rPr>
        <w:t xml:space="preserve">. Tasarım ve Geliştirme ve </w:t>
      </w:r>
      <w:r w:rsidR="00A42554" w:rsidRPr="00A42554">
        <w:rPr>
          <w:rFonts w:cstheme="minorHAnsi"/>
          <w:bCs/>
        </w:rPr>
        <w:t xml:space="preserve">7.5.2 Üretim ve Hizmetin Sunumu İçin Proseslerin Geçerli Kılınması maddelerini </w:t>
      </w:r>
      <w:r w:rsidR="00A42554">
        <w:rPr>
          <w:rFonts w:cstheme="minorHAnsi"/>
        </w:rPr>
        <w:t>aşağıdaki Tabloda tanımlanan gerekçeler ile hariç tutmuştur.</w:t>
      </w:r>
    </w:p>
    <w:p w:rsidR="00F84FAA" w:rsidRDefault="00F84FAA" w:rsidP="00721D36">
      <w:pPr>
        <w:pStyle w:val="stbilgi"/>
        <w:tabs>
          <w:tab w:val="clear" w:pos="4536"/>
          <w:tab w:val="clear" w:pos="9072"/>
        </w:tabs>
        <w:spacing w:line="336" w:lineRule="auto"/>
        <w:ind w:left="-113" w:right="-79"/>
        <w:jc w:val="both"/>
        <w:rPr>
          <w:rFonts w:cstheme="minorHAnsi"/>
        </w:rPr>
      </w:pPr>
    </w:p>
    <w:p w:rsidR="007373CA" w:rsidRPr="007373CA" w:rsidRDefault="007373CA" w:rsidP="00721D36">
      <w:pPr>
        <w:pStyle w:val="stbilgi"/>
        <w:tabs>
          <w:tab w:val="clear" w:pos="4536"/>
          <w:tab w:val="clear" w:pos="9072"/>
        </w:tabs>
        <w:spacing w:line="336" w:lineRule="auto"/>
        <w:ind w:left="-113" w:right="-79"/>
        <w:jc w:val="both"/>
        <w:rPr>
          <w:rFonts w:cstheme="minorHAnsi"/>
          <w:b/>
        </w:rPr>
      </w:pPr>
      <w:r w:rsidRPr="007373CA">
        <w:rPr>
          <w:rFonts w:cstheme="minorHAnsi"/>
          <w:b/>
        </w:rPr>
        <w:t>TABLO 1</w:t>
      </w:r>
    </w:p>
    <w:tbl>
      <w:tblPr>
        <w:tblStyle w:val="TabloKlavuzu"/>
        <w:tblW w:w="0" w:type="auto"/>
        <w:tblInd w:w="392" w:type="dxa"/>
        <w:tblLook w:val="04A0" w:firstRow="1" w:lastRow="0" w:firstColumn="1" w:lastColumn="0" w:noHBand="0" w:noVBand="1"/>
      </w:tblPr>
      <w:tblGrid>
        <w:gridCol w:w="1417"/>
        <w:gridCol w:w="2835"/>
        <w:gridCol w:w="6155"/>
      </w:tblGrid>
      <w:tr w:rsidR="00A42554" w:rsidTr="00130EE0">
        <w:trPr>
          <w:trHeight w:val="488"/>
        </w:trPr>
        <w:tc>
          <w:tcPr>
            <w:tcW w:w="1417" w:type="dxa"/>
            <w:shd w:val="clear" w:color="auto" w:fill="BFBFBF" w:themeFill="background1" w:themeFillShade="BF"/>
            <w:vAlign w:val="center"/>
          </w:tcPr>
          <w:p w:rsidR="00A42554" w:rsidRPr="00A42554" w:rsidRDefault="00A42554" w:rsidP="00721D36">
            <w:pPr>
              <w:pStyle w:val="stbilgi"/>
              <w:tabs>
                <w:tab w:val="clear" w:pos="4536"/>
                <w:tab w:val="clear" w:pos="9072"/>
              </w:tabs>
              <w:ind w:right="-79"/>
              <w:jc w:val="both"/>
              <w:rPr>
                <w:rFonts w:cstheme="minorHAnsi"/>
                <w:b/>
              </w:rPr>
            </w:pPr>
            <w:r w:rsidRPr="00A42554">
              <w:rPr>
                <w:rFonts w:cstheme="minorHAnsi"/>
                <w:b/>
              </w:rPr>
              <w:t>Hariç Tutulan Madde No</w:t>
            </w:r>
          </w:p>
        </w:tc>
        <w:tc>
          <w:tcPr>
            <w:tcW w:w="2835" w:type="dxa"/>
            <w:shd w:val="clear" w:color="auto" w:fill="BFBFBF" w:themeFill="background1" w:themeFillShade="BF"/>
            <w:vAlign w:val="center"/>
          </w:tcPr>
          <w:p w:rsidR="00A42554" w:rsidRPr="00A42554" w:rsidRDefault="00A42554" w:rsidP="00721D36">
            <w:pPr>
              <w:pStyle w:val="stbilgi"/>
              <w:tabs>
                <w:tab w:val="clear" w:pos="4536"/>
                <w:tab w:val="clear" w:pos="9072"/>
              </w:tabs>
              <w:ind w:right="-79"/>
              <w:jc w:val="both"/>
              <w:rPr>
                <w:rFonts w:cstheme="minorHAnsi"/>
                <w:b/>
              </w:rPr>
            </w:pPr>
            <w:r w:rsidRPr="00A42554">
              <w:rPr>
                <w:rFonts w:cstheme="minorHAnsi"/>
                <w:b/>
              </w:rPr>
              <w:t>Hariç Tutulan Madde Adı</w:t>
            </w:r>
          </w:p>
        </w:tc>
        <w:tc>
          <w:tcPr>
            <w:tcW w:w="6155" w:type="dxa"/>
            <w:shd w:val="clear" w:color="auto" w:fill="BFBFBF" w:themeFill="background1" w:themeFillShade="BF"/>
            <w:vAlign w:val="center"/>
          </w:tcPr>
          <w:p w:rsidR="00A42554" w:rsidRPr="00A42554" w:rsidRDefault="00A42554" w:rsidP="00721D36">
            <w:pPr>
              <w:pStyle w:val="stbilgi"/>
              <w:tabs>
                <w:tab w:val="clear" w:pos="4536"/>
                <w:tab w:val="clear" w:pos="9072"/>
              </w:tabs>
              <w:ind w:right="-79"/>
              <w:jc w:val="both"/>
              <w:rPr>
                <w:rFonts w:cstheme="minorHAnsi"/>
                <w:b/>
              </w:rPr>
            </w:pPr>
            <w:r w:rsidRPr="00A42554">
              <w:rPr>
                <w:rFonts w:cstheme="minorHAnsi"/>
                <w:b/>
              </w:rPr>
              <w:t>Hariç Tutma Gerekçesi</w:t>
            </w:r>
          </w:p>
        </w:tc>
      </w:tr>
      <w:tr w:rsidR="00A42554" w:rsidTr="00130EE0">
        <w:trPr>
          <w:trHeight w:val="2071"/>
        </w:trPr>
        <w:tc>
          <w:tcPr>
            <w:tcW w:w="1417" w:type="dxa"/>
            <w:vAlign w:val="center"/>
          </w:tcPr>
          <w:p w:rsidR="00A42554" w:rsidRDefault="002559F0" w:rsidP="00721D36">
            <w:pPr>
              <w:pStyle w:val="stbilgi"/>
              <w:tabs>
                <w:tab w:val="clear" w:pos="4536"/>
                <w:tab w:val="clear" w:pos="9072"/>
              </w:tabs>
              <w:ind w:right="-79"/>
              <w:jc w:val="both"/>
              <w:rPr>
                <w:rFonts w:cstheme="minorHAnsi"/>
              </w:rPr>
            </w:pPr>
            <w:r>
              <w:rPr>
                <w:rFonts w:cstheme="minorHAnsi"/>
              </w:rPr>
              <w:t>7.3.</w:t>
            </w:r>
          </w:p>
        </w:tc>
        <w:tc>
          <w:tcPr>
            <w:tcW w:w="2835" w:type="dxa"/>
            <w:vAlign w:val="center"/>
          </w:tcPr>
          <w:p w:rsidR="00A42554" w:rsidRDefault="002559F0" w:rsidP="00721D36">
            <w:pPr>
              <w:pStyle w:val="stbilgi"/>
              <w:tabs>
                <w:tab w:val="clear" w:pos="4536"/>
                <w:tab w:val="clear" w:pos="9072"/>
              </w:tabs>
              <w:ind w:right="-79"/>
              <w:jc w:val="both"/>
              <w:rPr>
                <w:rFonts w:cstheme="minorHAnsi"/>
              </w:rPr>
            </w:pPr>
            <w:r w:rsidRPr="00A42554">
              <w:rPr>
                <w:rFonts w:cstheme="minorHAnsi"/>
              </w:rPr>
              <w:t>Tasarım ve Geliştirme</w:t>
            </w:r>
          </w:p>
        </w:tc>
        <w:tc>
          <w:tcPr>
            <w:tcW w:w="6155" w:type="dxa"/>
            <w:vAlign w:val="center"/>
          </w:tcPr>
          <w:p w:rsidR="00A42554" w:rsidRDefault="0079634E" w:rsidP="00721D36">
            <w:pPr>
              <w:pStyle w:val="stbilgi"/>
              <w:tabs>
                <w:tab w:val="clear" w:pos="4536"/>
                <w:tab w:val="clear" w:pos="9072"/>
              </w:tabs>
              <w:ind w:right="235"/>
              <w:jc w:val="both"/>
              <w:rPr>
                <w:rFonts w:cstheme="minorHAnsi"/>
              </w:rPr>
            </w:pPr>
            <w:r>
              <w:rPr>
                <w:rFonts w:cstheme="minorHAnsi"/>
              </w:rPr>
              <w:t xml:space="preserve">Kurumumuz, Organize Sanayi Bölgesi Yönetmelik ve Mevzuatlarına göre hizmetlerini gerçekleştirdiğinden Faaliyetlerimiz sırasında faaliyete ilişkin herhangi bir tasarım veya geliştirme, yeni veya pilot uygulama işlemlerini veya faaliyetlerin yapısını ve akışını değiştirme yetki ve sorumluluğu bulunmadığından bu standart maddesi Kalite Yönetim Sistemimizden Hariç tutulmuştur. </w:t>
            </w:r>
          </w:p>
        </w:tc>
      </w:tr>
      <w:tr w:rsidR="00A42554" w:rsidTr="00130EE0">
        <w:trPr>
          <w:trHeight w:val="1675"/>
        </w:trPr>
        <w:tc>
          <w:tcPr>
            <w:tcW w:w="1417" w:type="dxa"/>
            <w:vAlign w:val="center"/>
          </w:tcPr>
          <w:p w:rsidR="00A42554" w:rsidRDefault="002559F0" w:rsidP="00721D36">
            <w:pPr>
              <w:pStyle w:val="stbilgi"/>
              <w:tabs>
                <w:tab w:val="clear" w:pos="4536"/>
                <w:tab w:val="clear" w:pos="9072"/>
              </w:tabs>
              <w:ind w:right="-79"/>
              <w:jc w:val="both"/>
              <w:rPr>
                <w:rFonts w:cstheme="minorHAnsi"/>
              </w:rPr>
            </w:pPr>
            <w:r>
              <w:rPr>
                <w:rFonts w:cstheme="minorHAnsi"/>
              </w:rPr>
              <w:t>7.5.2.</w:t>
            </w:r>
          </w:p>
        </w:tc>
        <w:tc>
          <w:tcPr>
            <w:tcW w:w="2835" w:type="dxa"/>
            <w:vAlign w:val="center"/>
          </w:tcPr>
          <w:p w:rsidR="00A42554" w:rsidRDefault="002559F0" w:rsidP="00721D36">
            <w:pPr>
              <w:pStyle w:val="stbilgi"/>
              <w:tabs>
                <w:tab w:val="clear" w:pos="4536"/>
                <w:tab w:val="clear" w:pos="9072"/>
              </w:tabs>
              <w:ind w:right="-79"/>
              <w:jc w:val="both"/>
              <w:rPr>
                <w:rFonts w:cstheme="minorHAnsi"/>
              </w:rPr>
            </w:pPr>
            <w:r w:rsidRPr="00A42554">
              <w:rPr>
                <w:rFonts w:cstheme="minorHAnsi"/>
                <w:bCs/>
              </w:rPr>
              <w:t>Üretim ve Hizmetin Sunumu İçin Proseslerin Geçerli Kılınması</w:t>
            </w:r>
          </w:p>
        </w:tc>
        <w:tc>
          <w:tcPr>
            <w:tcW w:w="6155" w:type="dxa"/>
            <w:vAlign w:val="center"/>
          </w:tcPr>
          <w:p w:rsidR="00A42554" w:rsidRDefault="00CB63D8" w:rsidP="00721D36">
            <w:pPr>
              <w:pStyle w:val="stbilgi"/>
              <w:tabs>
                <w:tab w:val="clear" w:pos="4536"/>
                <w:tab w:val="clear" w:pos="9072"/>
              </w:tabs>
              <w:ind w:right="235"/>
              <w:jc w:val="both"/>
              <w:rPr>
                <w:rFonts w:cstheme="minorHAnsi"/>
              </w:rPr>
            </w:pPr>
            <w:r>
              <w:rPr>
                <w:rFonts w:cstheme="minorHAnsi"/>
              </w:rPr>
              <w:t>Kurumumuzun gerçekleştirdiği hizmet ve faaliyetlerde faaliyet sonrası doğrulama hemen yapılmaktadır. Faaliyetlerin doğrulanması bir süre sonraya veya sürece bırakılmadığından bu standart maddesi Kalite Yönetim Sistemimizden Hariç tutulmuştur.</w:t>
            </w:r>
          </w:p>
        </w:tc>
      </w:tr>
    </w:tbl>
    <w:p w:rsidR="00A42554" w:rsidRDefault="00A42554" w:rsidP="00721D36">
      <w:pPr>
        <w:pStyle w:val="stbilgi"/>
        <w:tabs>
          <w:tab w:val="clear" w:pos="4536"/>
          <w:tab w:val="clear" w:pos="9072"/>
        </w:tabs>
        <w:spacing w:line="336" w:lineRule="auto"/>
        <w:ind w:left="-113" w:right="-79"/>
        <w:jc w:val="both"/>
        <w:rPr>
          <w:rFonts w:cstheme="minorHAnsi"/>
        </w:rPr>
      </w:pPr>
    </w:p>
    <w:p w:rsidR="000634A7" w:rsidRPr="000634A7" w:rsidRDefault="00E65F63" w:rsidP="00E96B1F">
      <w:pPr>
        <w:pStyle w:val="AnaBalk1"/>
      </w:pPr>
      <w:bookmarkStart w:id="22" w:name="_Toc459285027"/>
      <w:r>
        <w:t>4.</w:t>
      </w:r>
      <w:r w:rsidR="000634A7" w:rsidRPr="000634A7">
        <w:t xml:space="preserve"> KALİTE YÖNETİMSİSTEMİ</w:t>
      </w:r>
      <w:bookmarkEnd w:id="22"/>
    </w:p>
    <w:p w:rsidR="000634A7" w:rsidRPr="00E65F63" w:rsidRDefault="00E65F63" w:rsidP="00E96B1F">
      <w:pPr>
        <w:pStyle w:val="AnaBalk1"/>
      </w:pPr>
      <w:bookmarkStart w:id="23" w:name="_Toc459285028"/>
      <w:r w:rsidRPr="00E65F63">
        <w:t>4.1.</w:t>
      </w:r>
      <w:r w:rsidR="000634A7" w:rsidRPr="00E65F63">
        <w:t>Genel Şartlar</w:t>
      </w:r>
      <w:bookmarkEnd w:id="23"/>
    </w:p>
    <w:p w:rsidR="00E65F63" w:rsidRDefault="00E65F63" w:rsidP="00E96B1F">
      <w:pPr>
        <w:spacing w:after="0" w:line="336" w:lineRule="auto"/>
        <w:ind w:right="-79"/>
        <w:jc w:val="both"/>
        <w:rPr>
          <w:rFonts w:cstheme="minorHAnsi"/>
        </w:rPr>
      </w:pPr>
      <w:r>
        <w:rPr>
          <w:rFonts w:cstheme="minorHAnsi"/>
        </w:rPr>
        <w:t>Trabzon-Arsin Organize Sanayi Bölge</w:t>
      </w:r>
      <w:r w:rsidR="00CF4D82">
        <w:rPr>
          <w:rFonts w:cstheme="minorHAnsi"/>
        </w:rPr>
        <w:t>si Yönetim Kurulu Başkanlığı;</w:t>
      </w:r>
      <w:r>
        <w:rPr>
          <w:rFonts w:cstheme="minorHAnsi"/>
        </w:rPr>
        <w:t xml:space="preserve"> TS EN </w:t>
      </w:r>
      <w:r w:rsidRPr="000634A7">
        <w:rPr>
          <w:rFonts w:cstheme="minorHAnsi"/>
        </w:rPr>
        <w:t>ISO 9001</w:t>
      </w:r>
      <w:r>
        <w:rPr>
          <w:rFonts w:cstheme="minorHAnsi"/>
        </w:rPr>
        <w:t>:2008</w:t>
      </w:r>
      <w:r w:rsidR="00CF4D82">
        <w:rPr>
          <w:rFonts w:cstheme="minorHAnsi"/>
        </w:rPr>
        <w:t xml:space="preserve">Kalite Yönetim Sistemi </w:t>
      </w:r>
      <w:r w:rsidRPr="000634A7">
        <w:rPr>
          <w:rFonts w:cstheme="minorHAnsi"/>
        </w:rPr>
        <w:t>Standardının öngördüğü şartlar</w:t>
      </w:r>
      <w:r>
        <w:rPr>
          <w:rFonts w:cstheme="minorHAnsi"/>
        </w:rPr>
        <w:t>ı</w:t>
      </w:r>
      <w:r w:rsidRPr="000634A7">
        <w:rPr>
          <w:rFonts w:cstheme="minorHAnsi"/>
        </w:rPr>
        <w:t xml:space="preserve"> dikkate al</w:t>
      </w:r>
      <w:r>
        <w:rPr>
          <w:rFonts w:cstheme="minorHAnsi"/>
        </w:rPr>
        <w:t xml:space="preserve">arak bir </w:t>
      </w:r>
      <w:r w:rsidRPr="000634A7">
        <w:rPr>
          <w:rFonts w:cstheme="minorHAnsi"/>
        </w:rPr>
        <w:t>K</w:t>
      </w:r>
      <w:r>
        <w:rPr>
          <w:rFonts w:cstheme="minorHAnsi"/>
        </w:rPr>
        <w:t xml:space="preserve">alite </w:t>
      </w:r>
      <w:r w:rsidRPr="000634A7">
        <w:rPr>
          <w:rFonts w:cstheme="minorHAnsi"/>
        </w:rPr>
        <w:t>Y</w:t>
      </w:r>
      <w:r>
        <w:rPr>
          <w:rFonts w:cstheme="minorHAnsi"/>
        </w:rPr>
        <w:t xml:space="preserve">önetim Sistemi oluşturmuş, </w:t>
      </w:r>
      <w:proofErr w:type="spellStart"/>
      <w:r>
        <w:rPr>
          <w:rFonts w:cstheme="minorHAnsi"/>
        </w:rPr>
        <w:t>dokümante</w:t>
      </w:r>
      <w:proofErr w:type="spellEnd"/>
      <w:r>
        <w:rPr>
          <w:rFonts w:cstheme="minorHAnsi"/>
        </w:rPr>
        <w:t xml:space="preserve"> etmiş ve </w:t>
      </w:r>
      <w:r w:rsidR="00CF4D82">
        <w:rPr>
          <w:rFonts w:cstheme="minorHAnsi"/>
        </w:rPr>
        <w:t xml:space="preserve">sürekliliğini sağlayarak </w:t>
      </w:r>
      <w:proofErr w:type="spellStart"/>
      <w:proofErr w:type="gramStart"/>
      <w:r>
        <w:rPr>
          <w:rFonts w:cstheme="minorHAnsi"/>
        </w:rPr>
        <w:t>uygulamaktadır.Kalite</w:t>
      </w:r>
      <w:proofErr w:type="spellEnd"/>
      <w:proofErr w:type="gramEnd"/>
      <w:r>
        <w:rPr>
          <w:rFonts w:cstheme="minorHAnsi"/>
        </w:rPr>
        <w:t xml:space="preserve"> Yönetim Sistem şartları ve etkinliği gerçekleştirilen faaliyetlerle sürekli iyileştirilmektedir.</w:t>
      </w:r>
    </w:p>
    <w:p w:rsidR="00CF4D82" w:rsidRDefault="00CF4D82" w:rsidP="00E96B1F">
      <w:pPr>
        <w:spacing w:after="0" w:line="336" w:lineRule="auto"/>
        <w:ind w:left="-113" w:right="-79" w:firstLine="113"/>
        <w:jc w:val="both"/>
        <w:rPr>
          <w:rFonts w:cstheme="minorHAnsi"/>
        </w:rPr>
      </w:pPr>
      <w:r>
        <w:rPr>
          <w:rFonts w:cstheme="minorHAnsi"/>
        </w:rPr>
        <w:t>Kalite Yönetim Sistemimizde;</w:t>
      </w:r>
    </w:p>
    <w:p w:rsidR="00CF4D82" w:rsidRDefault="00CF4D82" w:rsidP="00721D36">
      <w:pPr>
        <w:pStyle w:val="ListeParagraf"/>
        <w:numPr>
          <w:ilvl w:val="0"/>
          <w:numId w:val="2"/>
        </w:numPr>
        <w:spacing w:after="0" w:line="336" w:lineRule="auto"/>
        <w:ind w:right="-79"/>
        <w:jc w:val="both"/>
        <w:rPr>
          <w:rFonts w:cstheme="minorHAnsi"/>
        </w:rPr>
      </w:pPr>
      <w:r w:rsidRPr="00CF4D82">
        <w:rPr>
          <w:rFonts w:cstheme="minorHAnsi"/>
        </w:rPr>
        <w:t xml:space="preserve">İmar </w:t>
      </w:r>
      <w:r w:rsidR="003B5CC3">
        <w:rPr>
          <w:rFonts w:cstheme="minorHAnsi"/>
        </w:rPr>
        <w:t xml:space="preserve">ve </w:t>
      </w:r>
      <w:r w:rsidRPr="00CF4D82">
        <w:rPr>
          <w:rFonts w:cstheme="minorHAnsi"/>
        </w:rPr>
        <w:t xml:space="preserve">İnşaat </w:t>
      </w:r>
      <w:r w:rsidR="003B5CC3">
        <w:rPr>
          <w:rFonts w:cstheme="minorHAnsi"/>
        </w:rPr>
        <w:t xml:space="preserve">Hizmetleri </w:t>
      </w:r>
      <w:r w:rsidRPr="00CF4D82">
        <w:rPr>
          <w:rFonts w:cstheme="minorHAnsi"/>
        </w:rPr>
        <w:t>Prosesi</w:t>
      </w:r>
    </w:p>
    <w:p w:rsidR="00CF4D82" w:rsidRDefault="00CF4D82" w:rsidP="00721D36">
      <w:pPr>
        <w:pStyle w:val="ListeParagraf"/>
        <w:numPr>
          <w:ilvl w:val="0"/>
          <w:numId w:val="2"/>
        </w:numPr>
        <w:spacing w:after="0" w:line="336" w:lineRule="auto"/>
        <w:ind w:right="-79"/>
        <w:jc w:val="both"/>
        <w:rPr>
          <w:rFonts w:cstheme="minorHAnsi"/>
        </w:rPr>
      </w:pPr>
      <w:r w:rsidRPr="00CF4D82">
        <w:rPr>
          <w:rFonts w:cstheme="minorHAnsi"/>
        </w:rPr>
        <w:t xml:space="preserve">Elektrik </w:t>
      </w:r>
      <w:r w:rsidR="003B5CC3">
        <w:rPr>
          <w:rFonts w:cstheme="minorHAnsi"/>
        </w:rPr>
        <w:t xml:space="preserve">Hizmetleri </w:t>
      </w:r>
      <w:r w:rsidRPr="00CF4D82">
        <w:rPr>
          <w:rFonts w:cstheme="minorHAnsi"/>
        </w:rPr>
        <w:t>Prosesi</w:t>
      </w:r>
    </w:p>
    <w:p w:rsidR="00CF4D82" w:rsidRDefault="003B5CC3" w:rsidP="00721D36">
      <w:pPr>
        <w:pStyle w:val="ListeParagraf"/>
        <w:numPr>
          <w:ilvl w:val="0"/>
          <w:numId w:val="2"/>
        </w:numPr>
        <w:spacing w:after="0" w:line="336" w:lineRule="auto"/>
        <w:ind w:right="-79"/>
        <w:jc w:val="both"/>
        <w:rPr>
          <w:rFonts w:cstheme="minorHAnsi"/>
        </w:rPr>
      </w:pPr>
      <w:r>
        <w:rPr>
          <w:rFonts w:cstheme="minorHAnsi"/>
        </w:rPr>
        <w:t xml:space="preserve">Genel Bakım Hizmetleri </w:t>
      </w:r>
      <w:r w:rsidR="00CF4D82" w:rsidRPr="00CF4D82">
        <w:rPr>
          <w:rFonts w:cstheme="minorHAnsi"/>
        </w:rPr>
        <w:t>Prosesi</w:t>
      </w:r>
    </w:p>
    <w:p w:rsidR="00CF4D82" w:rsidRDefault="003B5CC3" w:rsidP="00721D36">
      <w:pPr>
        <w:pStyle w:val="ListeParagraf"/>
        <w:numPr>
          <w:ilvl w:val="0"/>
          <w:numId w:val="2"/>
        </w:numPr>
        <w:spacing w:after="0" w:line="336" w:lineRule="auto"/>
        <w:ind w:right="-79"/>
        <w:jc w:val="both"/>
        <w:rPr>
          <w:rFonts w:cstheme="minorHAnsi"/>
        </w:rPr>
      </w:pPr>
      <w:r>
        <w:rPr>
          <w:rFonts w:cstheme="minorHAnsi"/>
        </w:rPr>
        <w:lastRenderedPageBreak/>
        <w:t>İnsan Kaynakları Prosesi</w:t>
      </w:r>
    </w:p>
    <w:p w:rsidR="00CF4D82" w:rsidRDefault="003B5CC3" w:rsidP="00721D36">
      <w:pPr>
        <w:pStyle w:val="ListeParagraf"/>
        <w:numPr>
          <w:ilvl w:val="0"/>
          <w:numId w:val="2"/>
        </w:numPr>
        <w:spacing w:after="0" w:line="336" w:lineRule="auto"/>
        <w:ind w:right="-79"/>
        <w:jc w:val="both"/>
        <w:rPr>
          <w:rFonts w:cstheme="minorHAnsi"/>
        </w:rPr>
      </w:pPr>
      <w:r>
        <w:rPr>
          <w:rFonts w:cstheme="minorHAnsi"/>
        </w:rPr>
        <w:t xml:space="preserve">Müşteri Memnuniyeti </w:t>
      </w:r>
      <w:r w:rsidR="00CF4D82" w:rsidRPr="00CF4D82">
        <w:rPr>
          <w:rFonts w:cstheme="minorHAnsi"/>
        </w:rPr>
        <w:t>Prosesi</w:t>
      </w:r>
    </w:p>
    <w:p w:rsidR="00E8726F" w:rsidRDefault="00E8726F" w:rsidP="00721D36">
      <w:pPr>
        <w:pStyle w:val="ListeParagraf"/>
        <w:numPr>
          <w:ilvl w:val="0"/>
          <w:numId w:val="2"/>
        </w:numPr>
        <w:spacing w:after="0" w:line="336" w:lineRule="auto"/>
        <w:ind w:right="-79"/>
        <w:jc w:val="both"/>
        <w:rPr>
          <w:rFonts w:cstheme="minorHAnsi"/>
        </w:rPr>
      </w:pPr>
      <w:r>
        <w:rPr>
          <w:rFonts w:cstheme="minorHAnsi"/>
        </w:rPr>
        <w:t>Güvenlik Hizmetleri</w:t>
      </w:r>
    </w:p>
    <w:p w:rsidR="00E8726F" w:rsidRDefault="00E8726F" w:rsidP="00721D36">
      <w:pPr>
        <w:pStyle w:val="ListeParagraf"/>
        <w:numPr>
          <w:ilvl w:val="0"/>
          <w:numId w:val="2"/>
        </w:numPr>
        <w:spacing w:after="0" w:line="336" w:lineRule="auto"/>
        <w:ind w:right="-79"/>
        <w:jc w:val="both"/>
        <w:rPr>
          <w:rFonts w:cstheme="minorHAnsi"/>
        </w:rPr>
      </w:pPr>
      <w:r>
        <w:rPr>
          <w:rFonts w:cstheme="minorHAnsi"/>
        </w:rPr>
        <w:t>Atık Su Arıtma Prosesi</w:t>
      </w:r>
    </w:p>
    <w:p w:rsidR="008616A2" w:rsidRDefault="00CF4D82" w:rsidP="00721D36">
      <w:pPr>
        <w:spacing w:after="0" w:line="336" w:lineRule="auto"/>
        <w:ind w:left="-142" w:right="-79"/>
        <w:jc w:val="both"/>
        <w:rPr>
          <w:rFonts w:cstheme="minorHAnsi"/>
        </w:rPr>
      </w:pPr>
      <w:r w:rsidRPr="00CF4D82">
        <w:rPr>
          <w:rFonts w:cstheme="minorHAnsi"/>
        </w:rPr>
        <w:t xml:space="preserve">olmak üzere </w:t>
      </w:r>
      <w:r w:rsidR="00E8726F">
        <w:rPr>
          <w:rFonts w:cstheme="minorHAnsi"/>
        </w:rPr>
        <w:t>7</w:t>
      </w:r>
      <w:r w:rsidRPr="00CF4D82">
        <w:rPr>
          <w:rFonts w:cstheme="minorHAnsi"/>
        </w:rPr>
        <w:t xml:space="preserve"> adet Proses oluşturulmuştur.</w:t>
      </w:r>
      <w:r>
        <w:rPr>
          <w:rFonts w:cstheme="minorHAnsi"/>
        </w:rPr>
        <w:t xml:space="preserve"> Proseslerin sırası ve birbirleri ile olan et</w:t>
      </w:r>
      <w:r w:rsidR="00494B83">
        <w:rPr>
          <w:rFonts w:cstheme="minorHAnsi"/>
        </w:rPr>
        <w:t>kileşimleri Kalite El Kitabı Ek1</w:t>
      </w:r>
      <w:r>
        <w:rPr>
          <w:rFonts w:cstheme="minorHAnsi"/>
        </w:rPr>
        <w:t xml:space="preserve"> de tanımlanmıştır. Proseslerin etkin olarak çalıştırılması ve amaçlanan sonuca ulaştırılması için gerekli kontrol kriterleri ve talimatlar oluşturulmuştur.</w:t>
      </w:r>
    </w:p>
    <w:p w:rsidR="0035617C" w:rsidRDefault="0035617C" w:rsidP="00721D36">
      <w:pPr>
        <w:spacing w:after="0" w:line="336" w:lineRule="auto"/>
        <w:ind w:left="-142" w:right="-79"/>
        <w:jc w:val="both"/>
        <w:rPr>
          <w:rFonts w:cstheme="minorHAnsi"/>
        </w:rPr>
      </w:pPr>
      <w:r>
        <w:rPr>
          <w:rFonts w:cstheme="minorHAnsi"/>
        </w:rPr>
        <w:t xml:space="preserve">Proseslerin uygulanması ve izlenmesi için gerekli olan kaynak ihtiyacı Trabzon-Arsin Organize Sanayi Bölgesi Yönetim Kurulun Başkanlığı tarafından sağlanmaktadır. </w:t>
      </w:r>
    </w:p>
    <w:p w:rsidR="00E641EC" w:rsidRDefault="00E641EC" w:rsidP="00721D36">
      <w:pPr>
        <w:spacing w:after="0" w:line="336" w:lineRule="auto"/>
        <w:ind w:left="-142" w:right="-79"/>
        <w:jc w:val="both"/>
        <w:rPr>
          <w:rFonts w:cstheme="minorHAnsi"/>
        </w:rPr>
      </w:pPr>
      <w:r>
        <w:rPr>
          <w:rFonts w:cstheme="minorHAnsi"/>
        </w:rPr>
        <w:t xml:space="preserve">Güvenlik Prosesi </w:t>
      </w:r>
      <w:r w:rsidR="00E8726F">
        <w:rPr>
          <w:rFonts w:cstheme="minorHAnsi"/>
        </w:rPr>
        <w:t xml:space="preserve">ve Atık Su Arıtma Prosesi </w:t>
      </w:r>
      <w:r>
        <w:rPr>
          <w:rFonts w:cstheme="minorHAnsi"/>
        </w:rPr>
        <w:t xml:space="preserve">Dış Kaynaklı Proses olarak </w:t>
      </w:r>
      <w:proofErr w:type="spellStart"/>
      <w:r>
        <w:rPr>
          <w:rFonts w:cstheme="minorHAnsi"/>
        </w:rPr>
        <w:t>Taşere</w:t>
      </w:r>
      <w:proofErr w:type="spellEnd"/>
      <w:r>
        <w:rPr>
          <w:rFonts w:cstheme="minorHAnsi"/>
        </w:rPr>
        <w:t xml:space="preserve"> edilmiş ve kontrol kriterleri belirlenmiştir.</w:t>
      </w:r>
    </w:p>
    <w:p w:rsidR="0035617C" w:rsidRDefault="0035617C" w:rsidP="00721D36">
      <w:pPr>
        <w:spacing w:after="0" w:line="336" w:lineRule="auto"/>
        <w:ind w:left="-142" w:right="-79"/>
        <w:jc w:val="both"/>
        <w:rPr>
          <w:rFonts w:cstheme="minorHAnsi"/>
        </w:rPr>
      </w:pPr>
      <w:r>
        <w:rPr>
          <w:rFonts w:cstheme="minorHAnsi"/>
        </w:rPr>
        <w:t xml:space="preserve">Prosesler 6 aylık periyotlarda izlenmekte ve sonuçları analiz edilmektedir.  </w:t>
      </w:r>
    </w:p>
    <w:p w:rsidR="000634A7" w:rsidRDefault="006E1C57" w:rsidP="00E96B1F">
      <w:pPr>
        <w:pStyle w:val="AnaBalk1"/>
      </w:pPr>
      <w:bookmarkStart w:id="24" w:name="_Toc459285029"/>
      <w:r>
        <w:t xml:space="preserve">4.2 </w:t>
      </w:r>
      <w:r w:rsidR="00E66F1D">
        <w:t>Dokümantasyon Şartları</w:t>
      </w:r>
      <w:bookmarkEnd w:id="24"/>
    </w:p>
    <w:p w:rsidR="00E66F1D" w:rsidRPr="006E1C57" w:rsidRDefault="00E66F1D" w:rsidP="00E96B1F">
      <w:pPr>
        <w:pStyle w:val="AnaBalk1"/>
      </w:pPr>
      <w:bookmarkStart w:id="25" w:name="_Toc459285030"/>
      <w:r>
        <w:t>4.2.1. Genel</w:t>
      </w:r>
      <w:bookmarkEnd w:id="25"/>
    </w:p>
    <w:p w:rsidR="000634A7" w:rsidRPr="000F4CC8" w:rsidRDefault="00E96B1F" w:rsidP="00E96B1F">
      <w:pPr>
        <w:pStyle w:val="GvdeMetni"/>
        <w:tabs>
          <w:tab w:val="clear" w:pos="720"/>
          <w:tab w:val="left" w:pos="709"/>
        </w:tabs>
        <w:ind w:right="-79"/>
        <w:rPr>
          <w:rFonts w:asciiTheme="minorHAnsi" w:eastAsiaTheme="minorEastAsia" w:hAnsiTheme="minorHAnsi" w:cstheme="minorHAnsi"/>
          <w:sz w:val="22"/>
          <w:szCs w:val="22"/>
        </w:rPr>
      </w:pPr>
      <w:r>
        <w:rPr>
          <w:rFonts w:asciiTheme="minorHAnsi" w:hAnsiTheme="minorHAnsi" w:cstheme="minorHAnsi"/>
          <w:sz w:val="22"/>
          <w:szCs w:val="22"/>
        </w:rPr>
        <w:tab/>
      </w:r>
      <w:r w:rsidR="00C64617" w:rsidRPr="000F4CC8">
        <w:rPr>
          <w:rFonts w:asciiTheme="minorHAnsi" w:hAnsiTheme="minorHAnsi" w:cstheme="minorHAnsi"/>
          <w:sz w:val="22"/>
          <w:szCs w:val="22"/>
        </w:rPr>
        <w:t>Trabzon-Arsin Organize Sanayi Bölgesi</w:t>
      </w:r>
      <w:r w:rsidR="000634A7" w:rsidRPr="000F4CC8">
        <w:rPr>
          <w:rFonts w:asciiTheme="minorHAnsi" w:eastAsiaTheme="minorEastAsia" w:hAnsiTheme="minorHAnsi" w:cstheme="minorHAnsi"/>
          <w:sz w:val="22"/>
          <w:szCs w:val="22"/>
        </w:rPr>
        <w:t xml:space="preserve"> bünyesinde, TS EN ISO 9001</w:t>
      </w:r>
      <w:r w:rsidR="00C64617" w:rsidRPr="000F4CC8">
        <w:rPr>
          <w:rFonts w:asciiTheme="minorHAnsi" w:eastAsiaTheme="minorEastAsia" w:hAnsiTheme="minorHAnsi" w:cstheme="minorHAnsi"/>
          <w:sz w:val="22"/>
          <w:szCs w:val="22"/>
        </w:rPr>
        <w:t>:2008</w:t>
      </w:r>
      <w:r w:rsidR="000634A7" w:rsidRPr="000F4CC8">
        <w:rPr>
          <w:rFonts w:asciiTheme="minorHAnsi" w:eastAsiaTheme="minorEastAsia" w:hAnsiTheme="minorHAnsi" w:cstheme="minorHAnsi"/>
          <w:sz w:val="22"/>
          <w:szCs w:val="22"/>
        </w:rPr>
        <w:t xml:space="preserve"> standardı paralelinde kurulan Kalite Yönetim Sistemi </w:t>
      </w:r>
      <w:r w:rsidR="00816C93" w:rsidRPr="000F4CC8">
        <w:rPr>
          <w:rFonts w:asciiTheme="minorHAnsi" w:eastAsiaTheme="minorEastAsia" w:hAnsiTheme="minorHAnsi" w:cstheme="minorHAnsi"/>
          <w:sz w:val="22"/>
          <w:szCs w:val="22"/>
        </w:rPr>
        <w:t xml:space="preserve">Dokümantasyonumuz aşağıdakileri </w:t>
      </w:r>
      <w:r w:rsidR="00816C93" w:rsidRPr="000F4CC8">
        <w:rPr>
          <w:rFonts w:asciiTheme="minorHAnsi" w:hAnsiTheme="minorHAnsi" w:cstheme="minorHAnsi"/>
          <w:sz w:val="22"/>
          <w:szCs w:val="22"/>
        </w:rPr>
        <w:t>kapsamaktadır</w:t>
      </w:r>
      <w:r w:rsidR="00816C93" w:rsidRPr="000F4CC8">
        <w:rPr>
          <w:rFonts w:asciiTheme="minorHAnsi" w:eastAsiaTheme="minorEastAsia" w:hAnsiTheme="minorHAnsi" w:cstheme="minorHAnsi"/>
          <w:sz w:val="22"/>
          <w:szCs w:val="22"/>
        </w:rPr>
        <w:t>.</w:t>
      </w:r>
    </w:p>
    <w:p w:rsidR="00816C93" w:rsidRPr="000F4CC8" w:rsidRDefault="00816C93" w:rsidP="00721D36">
      <w:pPr>
        <w:pStyle w:val="ListeParagraf"/>
        <w:numPr>
          <w:ilvl w:val="0"/>
          <w:numId w:val="2"/>
        </w:numPr>
        <w:autoSpaceDE w:val="0"/>
        <w:autoSpaceDN w:val="0"/>
        <w:adjustRightInd w:val="0"/>
        <w:spacing w:after="0" w:line="360" w:lineRule="auto"/>
        <w:jc w:val="both"/>
        <w:rPr>
          <w:rFonts w:eastAsia="Times New Roman" w:cstheme="minorHAnsi"/>
        </w:rPr>
      </w:pPr>
      <w:r w:rsidRPr="000F4CC8">
        <w:rPr>
          <w:rFonts w:eastAsia="Times New Roman" w:cstheme="minorHAnsi"/>
        </w:rPr>
        <w:t>Kalite Politikası</w:t>
      </w:r>
    </w:p>
    <w:p w:rsidR="00816C93" w:rsidRPr="000F4CC8" w:rsidRDefault="00816C93" w:rsidP="00721D36">
      <w:pPr>
        <w:pStyle w:val="ListeParagraf"/>
        <w:numPr>
          <w:ilvl w:val="0"/>
          <w:numId w:val="2"/>
        </w:numPr>
        <w:autoSpaceDE w:val="0"/>
        <w:autoSpaceDN w:val="0"/>
        <w:adjustRightInd w:val="0"/>
        <w:spacing w:after="0" w:line="360" w:lineRule="auto"/>
        <w:jc w:val="both"/>
        <w:rPr>
          <w:rFonts w:eastAsia="Times New Roman" w:cstheme="minorHAnsi"/>
        </w:rPr>
      </w:pPr>
      <w:r w:rsidRPr="000F4CC8">
        <w:rPr>
          <w:rFonts w:eastAsia="Times New Roman" w:cstheme="minorHAnsi"/>
        </w:rPr>
        <w:t>Kalite Hedefleri</w:t>
      </w:r>
    </w:p>
    <w:p w:rsidR="00816C93" w:rsidRPr="000F4CC8" w:rsidRDefault="00816C93" w:rsidP="00721D36">
      <w:pPr>
        <w:pStyle w:val="ListeParagraf"/>
        <w:numPr>
          <w:ilvl w:val="0"/>
          <w:numId w:val="2"/>
        </w:numPr>
        <w:autoSpaceDE w:val="0"/>
        <w:autoSpaceDN w:val="0"/>
        <w:adjustRightInd w:val="0"/>
        <w:spacing w:after="0" w:line="360" w:lineRule="auto"/>
        <w:jc w:val="both"/>
        <w:rPr>
          <w:rFonts w:eastAsia="Times New Roman" w:cstheme="minorHAnsi"/>
        </w:rPr>
      </w:pPr>
      <w:r w:rsidRPr="000F4CC8">
        <w:rPr>
          <w:rFonts w:eastAsia="Times New Roman" w:cstheme="minorHAnsi"/>
        </w:rPr>
        <w:t>Kalite El Kitabı</w:t>
      </w:r>
    </w:p>
    <w:p w:rsidR="00816C93" w:rsidRPr="000F4CC8" w:rsidRDefault="00816C93" w:rsidP="00721D36">
      <w:pPr>
        <w:pStyle w:val="ListeParagraf"/>
        <w:numPr>
          <w:ilvl w:val="0"/>
          <w:numId w:val="2"/>
        </w:numPr>
        <w:autoSpaceDE w:val="0"/>
        <w:autoSpaceDN w:val="0"/>
        <w:adjustRightInd w:val="0"/>
        <w:spacing w:after="0" w:line="360" w:lineRule="auto"/>
        <w:jc w:val="both"/>
        <w:rPr>
          <w:rFonts w:eastAsia="Times New Roman" w:cstheme="minorHAnsi"/>
        </w:rPr>
      </w:pPr>
      <w:r w:rsidRPr="000F4CC8">
        <w:rPr>
          <w:rFonts w:eastAsia="Times New Roman" w:cstheme="minorHAnsi"/>
        </w:rPr>
        <w:t>ISO 9001:2008 Kalite Yönetim Sisteminin zorunlu kıldığı ve Kurumumuz tarafından İhtiyaç duyulan Prosedürleri</w:t>
      </w:r>
    </w:p>
    <w:p w:rsidR="00816C93" w:rsidRPr="000F4CC8" w:rsidRDefault="00816C93" w:rsidP="00721D36">
      <w:pPr>
        <w:pStyle w:val="ListeParagraf"/>
        <w:numPr>
          <w:ilvl w:val="0"/>
          <w:numId w:val="2"/>
        </w:numPr>
        <w:autoSpaceDE w:val="0"/>
        <w:autoSpaceDN w:val="0"/>
        <w:adjustRightInd w:val="0"/>
        <w:spacing w:after="0" w:line="360" w:lineRule="auto"/>
        <w:jc w:val="both"/>
        <w:rPr>
          <w:rFonts w:eastAsia="Times New Roman" w:cstheme="minorHAnsi"/>
        </w:rPr>
      </w:pPr>
      <w:r w:rsidRPr="000F4CC8">
        <w:rPr>
          <w:rFonts w:eastAsia="Times New Roman" w:cstheme="minorHAnsi"/>
        </w:rPr>
        <w:t>ISO 9001:2008 Kalite Yönetim Sisteminin zorunlu kıldığı ve Kurumumuz tarafından gerekli Görülen Kayıtları</w:t>
      </w:r>
    </w:p>
    <w:p w:rsidR="00816C93" w:rsidRPr="000F4CC8" w:rsidRDefault="00816C93" w:rsidP="00721D36">
      <w:pPr>
        <w:pStyle w:val="ListeParagraf"/>
        <w:numPr>
          <w:ilvl w:val="0"/>
          <w:numId w:val="2"/>
        </w:numPr>
        <w:tabs>
          <w:tab w:val="left" w:pos="709"/>
        </w:tabs>
        <w:autoSpaceDE w:val="0"/>
        <w:autoSpaceDN w:val="0"/>
        <w:adjustRightInd w:val="0"/>
        <w:spacing w:after="0" w:line="336" w:lineRule="auto"/>
        <w:ind w:right="-79"/>
        <w:jc w:val="both"/>
        <w:rPr>
          <w:rFonts w:cstheme="minorHAnsi"/>
        </w:rPr>
      </w:pPr>
      <w:r w:rsidRPr="000F4CC8">
        <w:rPr>
          <w:rFonts w:eastAsia="Times New Roman" w:cstheme="minorHAnsi"/>
        </w:rPr>
        <w:t xml:space="preserve">Kurumumuz tarafından gerekli görülen ilave dokümanları (Plan, Liste, Form </w:t>
      </w:r>
      <w:proofErr w:type="spellStart"/>
      <w:r w:rsidRPr="000F4CC8">
        <w:rPr>
          <w:rFonts w:eastAsia="Times New Roman" w:cstheme="minorHAnsi"/>
        </w:rPr>
        <w:t>v.s</w:t>
      </w:r>
      <w:proofErr w:type="spellEnd"/>
      <w:r w:rsidRPr="000F4CC8">
        <w:rPr>
          <w:rFonts w:eastAsia="Times New Roman" w:cstheme="minorHAnsi"/>
        </w:rPr>
        <w:t xml:space="preserve">.) </w:t>
      </w:r>
    </w:p>
    <w:p w:rsidR="00816C93" w:rsidRPr="000F4CC8" w:rsidRDefault="00E96B1F" w:rsidP="00E96B1F">
      <w:pPr>
        <w:pStyle w:val="GvdeMetni"/>
        <w:spacing w:line="336" w:lineRule="auto"/>
        <w:ind w:right="-79"/>
        <w:rPr>
          <w:rFonts w:asciiTheme="minorHAnsi" w:eastAsiaTheme="minorEastAsia" w:hAnsiTheme="minorHAnsi" w:cstheme="minorHAnsi"/>
          <w:sz w:val="22"/>
          <w:szCs w:val="22"/>
        </w:rPr>
      </w:pPr>
      <w:r>
        <w:rPr>
          <w:rFonts w:asciiTheme="minorHAnsi" w:eastAsiaTheme="minorEastAsia" w:hAnsiTheme="minorHAnsi" w:cstheme="minorHAnsi"/>
          <w:sz w:val="22"/>
          <w:szCs w:val="22"/>
        </w:rPr>
        <w:tab/>
      </w:r>
      <w:r w:rsidR="00816C93" w:rsidRPr="000F4CC8">
        <w:rPr>
          <w:rFonts w:asciiTheme="minorHAnsi" w:eastAsiaTheme="minorEastAsia" w:hAnsiTheme="minorHAnsi" w:cstheme="minorHAnsi"/>
          <w:sz w:val="22"/>
          <w:szCs w:val="22"/>
        </w:rPr>
        <w:t xml:space="preserve">Kalite Yönetim Sistemi Dokümantasyonumuz </w:t>
      </w:r>
      <w:r w:rsidR="004F5D3E" w:rsidRPr="000F4CC8">
        <w:rPr>
          <w:rFonts w:asciiTheme="minorHAnsi" w:eastAsiaTheme="minorEastAsia" w:hAnsiTheme="minorHAnsi" w:cstheme="minorHAnsi"/>
          <w:sz w:val="22"/>
          <w:szCs w:val="22"/>
        </w:rPr>
        <w:t>Kâğıt</w:t>
      </w:r>
      <w:r w:rsidR="00816C93" w:rsidRPr="000F4CC8">
        <w:rPr>
          <w:rFonts w:asciiTheme="minorHAnsi" w:eastAsiaTheme="minorEastAsia" w:hAnsiTheme="minorHAnsi" w:cstheme="minorHAnsi"/>
          <w:sz w:val="22"/>
          <w:szCs w:val="22"/>
        </w:rPr>
        <w:t xml:space="preserve"> (Hard </w:t>
      </w:r>
      <w:proofErr w:type="spellStart"/>
      <w:r w:rsidR="00816C93" w:rsidRPr="000F4CC8">
        <w:rPr>
          <w:rFonts w:asciiTheme="minorHAnsi" w:eastAsiaTheme="minorEastAsia" w:hAnsiTheme="minorHAnsi" w:cstheme="minorHAnsi"/>
          <w:sz w:val="22"/>
          <w:szCs w:val="22"/>
        </w:rPr>
        <w:t>Copy</w:t>
      </w:r>
      <w:proofErr w:type="spellEnd"/>
      <w:r w:rsidR="00816C93" w:rsidRPr="000F4CC8">
        <w:rPr>
          <w:rFonts w:asciiTheme="minorHAnsi" w:eastAsiaTheme="minorEastAsia" w:hAnsiTheme="minorHAnsi" w:cstheme="minorHAnsi"/>
          <w:sz w:val="22"/>
          <w:szCs w:val="22"/>
        </w:rPr>
        <w:t>) ve Bilgisayar ortamında (</w:t>
      </w:r>
      <w:proofErr w:type="spellStart"/>
      <w:r w:rsidR="00816C93" w:rsidRPr="000F4CC8">
        <w:rPr>
          <w:rFonts w:asciiTheme="minorHAnsi" w:eastAsiaTheme="minorEastAsia" w:hAnsiTheme="minorHAnsi" w:cstheme="minorHAnsi"/>
          <w:sz w:val="22"/>
          <w:szCs w:val="22"/>
        </w:rPr>
        <w:t>SoftCopy</w:t>
      </w:r>
      <w:proofErr w:type="spellEnd"/>
      <w:r w:rsidR="00816C93" w:rsidRPr="000F4CC8">
        <w:rPr>
          <w:rFonts w:asciiTheme="minorHAnsi" w:eastAsiaTheme="minorEastAsia" w:hAnsiTheme="minorHAnsi" w:cstheme="minorHAnsi"/>
          <w:sz w:val="22"/>
          <w:szCs w:val="22"/>
        </w:rPr>
        <w:t xml:space="preserve">) </w:t>
      </w:r>
      <w:r w:rsidR="0097159D">
        <w:rPr>
          <w:rFonts w:asciiTheme="minorHAnsi" w:eastAsiaTheme="minorEastAsia" w:hAnsiTheme="minorHAnsi" w:cstheme="minorHAnsi"/>
          <w:sz w:val="22"/>
          <w:szCs w:val="22"/>
        </w:rPr>
        <w:t xml:space="preserve">ile </w:t>
      </w:r>
      <w:r w:rsidR="00816C93" w:rsidRPr="000F4CC8">
        <w:rPr>
          <w:rFonts w:asciiTheme="minorHAnsi" w:eastAsiaTheme="minorEastAsia" w:hAnsiTheme="minorHAnsi" w:cstheme="minorHAnsi"/>
          <w:sz w:val="22"/>
          <w:szCs w:val="22"/>
        </w:rPr>
        <w:t>yönetilmektedir.</w:t>
      </w:r>
    </w:p>
    <w:p w:rsidR="00E66F1D" w:rsidRPr="000F4CC8" w:rsidRDefault="00E66F1D" w:rsidP="00E96B1F">
      <w:pPr>
        <w:pStyle w:val="AnaBalk1"/>
      </w:pPr>
      <w:bookmarkStart w:id="26" w:name="_Toc459285031"/>
      <w:r w:rsidRPr="000F4CC8">
        <w:t>4.2.2. Kalite El Kitabı</w:t>
      </w:r>
      <w:bookmarkEnd w:id="26"/>
    </w:p>
    <w:p w:rsidR="00DD1E4C" w:rsidRPr="000F4CC8" w:rsidRDefault="00DD1E4C" w:rsidP="00721D36">
      <w:pPr>
        <w:spacing w:after="0" w:line="360" w:lineRule="auto"/>
        <w:jc w:val="both"/>
        <w:rPr>
          <w:rFonts w:cstheme="minorHAnsi"/>
        </w:rPr>
      </w:pPr>
      <w:r w:rsidRPr="000F4CC8">
        <w:rPr>
          <w:rFonts w:cstheme="minorHAnsi"/>
        </w:rPr>
        <w:t xml:space="preserve">Trabzon-Arsin Organize Sanayi Bölgesi Yönetim Kurulu Başkanlığı tarafından oluşturulan </w:t>
      </w:r>
      <w:r w:rsidRPr="00DD1E4C">
        <w:rPr>
          <w:rFonts w:cstheme="minorHAnsi"/>
        </w:rPr>
        <w:t>Kalite Yönetim Sistemi</w:t>
      </w:r>
      <w:r w:rsidRPr="000F4CC8">
        <w:rPr>
          <w:rFonts w:cstheme="minorHAnsi"/>
        </w:rPr>
        <w:t>ni</w:t>
      </w:r>
      <w:r w:rsidRPr="00DD1E4C">
        <w:rPr>
          <w:rFonts w:cstheme="minorHAnsi"/>
        </w:rPr>
        <w:t xml:space="preserve"> (KYS) açıkla</w:t>
      </w:r>
      <w:r w:rsidRPr="000F4CC8">
        <w:rPr>
          <w:rFonts w:cstheme="minorHAnsi"/>
        </w:rPr>
        <w:t xml:space="preserve">yan ve </w:t>
      </w:r>
      <w:r w:rsidRPr="00DD1E4C">
        <w:rPr>
          <w:rFonts w:cstheme="minorHAnsi"/>
        </w:rPr>
        <w:t>şartları</w:t>
      </w:r>
      <w:r w:rsidRPr="000F4CC8">
        <w:rPr>
          <w:rFonts w:cstheme="minorHAnsi"/>
        </w:rPr>
        <w:t>nı</w:t>
      </w:r>
      <w:r w:rsidRPr="00DD1E4C">
        <w:rPr>
          <w:rFonts w:cstheme="minorHAnsi"/>
        </w:rPr>
        <w:t xml:space="preserve"> tanımla</w:t>
      </w:r>
      <w:r w:rsidRPr="000F4CC8">
        <w:rPr>
          <w:rFonts w:cstheme="minorHAnsi"/>
        </w:rPr>
        <w:t xml:space="preserve">yan bu Kalite El Kitabı oluşturulmuş ve sürekliliği sağlanmaktadır.  </w:t>
      </w:r>
    </w:p>
    <w:p w:rsidR="000F4CC8" w:rsidRPr="000F4CC8" w:rsidRDefault="000F4CC8" w:rsidP="00721D36">
      <w:pPr>
        <w:spacing w:after="0" w:line="360" w:lineRule="auto"/>
        <w:jc w:val="both"/>
        <w:rPr>
          <w:rFonts w:cstheme="minorHAnsi"/>
        </w:rPr>
      </w:pPr>
      <w:r w:rsidRPr="000F4CC8">
        <w:rPr>
          <w:rFonts w:cstheme="minorHAnsi"/>
        </w:rPr>
        <w:t xml:space="preserve">Kalite Yönetim Sistemimizin Kapsamı </w:t>
      </w:r>
      <w:r>
        <w:rPr>
          <w:rFonts w:cstheme="minorHAnsi"/>
        </w:rPr>
        <w:t xml:space="preserve">ve Kalite Yönetim Sistemimizden Hariç tutulan ISO 9001:2008 standart maddeleri ve hariç tutma gerekçelerimiz </w:t>
      </w:r>
      <w:r w:rsidRPr="000F4CC8">
        <w:rPr>
          <w:rFonts w:cstheme="minorHAnsi"/>
        </w:rPr>
        <w:t>Bu Kalite El Kitabının, Kalite Yönetim Sistemi Kapsamı ve Hariç Tutmalar bölümünde tanımlanmıştır.</w:t>
      </w:r>
    </w:p>
    <w:p w:rsidR="000F4CC8" w:rsidRDefault="000F4CC8" w:rsidP="00721D36">
      <w:pPr>
        <w:spacing w:after="0" w:line="360" w:lineRule="auto"/>
        <w:jc w:val="both"/>
        <w:rPr>
          <w:rFonts w:cstheme="minorHAnsi"/>
        </w:rPr>
      </w:pPr>
      <w:r w:rsidRPr="000F4CC8">
        <w:rPr>
          <w:rFonts w:cstheme="minorHAnsi"/>
        </w:rPr>
        <w:t xml:space="preserve">Kalite </w:t>
      </w:r>
      <w:r>
        <w:rPr>
          <w:rFonts w:cstheme="minorHAnsi"/>
        </w:rPr>
        <w:t xml:space="preserve">El Kitabımızda </w:t>
      </w:r>
      <w:proofErr w:type="spellStart"/>
      <w:r>
        <w:rPr>
          <w:rFonts w:cstheme="minorHAnsi"/>
        </w:rPr>
        <w:t>Dokümante</w:t>
      </w:r>
      <w:proofErr w:type="spellEnd"/>
      <w:r>
        <w:rPr>
          <w:rFonts w:cstheme="minorHAnsi"/>
        </w:rPr>
        <w:t xml:space="preserve"> edilmiş olan Prosedürlere atıf yapılması tercih edilmiş ilgili prosedürlere atıflar kalite el kitabının ilgili maddelerinde tanımlanmıştır. </w:t>
      </w:r>
    </w:p>
    <w:p w:rsidR="009165AA" w:rsidRDefault="000F4CC8" w:rsidP="00721D36">
      <w:pPr>
        <w:spacing w:after="0" w:line="360" w:lineRule="auto"/>
        <w:jc w:val="both"/>
        <w:rPr>
          <w:rFonts w:cstheme="minorHAnsi"/>
        </w:rPr>
      </w:pPr>
      <w:r>
        <w:rPr>
          <w:rFonts w:cstheme="minorHAnsi"/>
        </w:rPr>
        <w:lastRenderedPageBreak/>
        <w:t>Kalite Yönetim Sistemi için oluşturulan prosesler</w:t>
      </w:r>
      <w:r w:rsidR="004F3E5A">
        <w:rPr>
          <w:rFonts w:cstheme="minorHAnsi"/>
        </w:rPr>
        <w:t xml:space="preserve"> arasındaki etkileşimler Kalite El Kitabının </w:t>
      </w:r>
      <w:r w:rsidR="00013F13">
        <w:rPr>
          <w:rFonts w:cstheme="minorHAnsi"/>
        </w:rPr>
        <w:t>EK</w:t>
      </w:r>
      <w:r w:rsidR="00494B83">
        <w:rPr>
          <w:rFonts w:cstheme="minorHAnsi"/>
        </w:rPr>
        <w:t>1</w:t>
      </w:r>
      <w:r w:rsidR="00013F13">
        <w:rPr>
          <w:rFonts w:cstheme="minorHAnsi"/>
        </w:rPr>
        <w:t>nolu ekinde tanımlanmıştır.</w:t>
      </w:r>
    </w:p>
    <w:p w:rsidR="00100FA7" w:rsidRDefault="00100FA7" w:rsidP="00E96B1F">
      <w:pPr>
        <w:pStyle w:val="AnaBalk1"/>
      </w:pPr>
      <w:bookmarkStart w:id="27" w:name="_Toc459285032"/>
      <w:r w:rsidRPr="00100FA7">
        <w:t>4.2.3</w:t>
      </w:r>
      <w:r w:rsidR="002B39AA">
        <w:t>.</w:t>
      </w:r>
      <w:r w:rsidRPr="00100FA7">
        <w:t xml:space="preserve"> Dokümanların </w:t>
      </w:r>
      <w:r>
        <w:t>K</w:t>
      </w:r>
      <w:r w:rsidRPr="00100FA7">
        <w:t>ontrolü</w:t>
      </w:r>
      <w:bookmarkEnd w:id="27"/>
    </w:p>
    <w:p w:rsidR="00100FA7" w:rsidRPr="002063CC" w:rsidRDefault="00100FA7" w:rsidP="00721D36">
      <w:pPr>
        <w:spacing w:after="0" w:line="360" w:lineRule="auto"/>
        <w:jc w:val="both"/>
        <w:rPr>
          <w:rFonts w:eastAsia="Times New Roman" w:cstheme="minorHAnsi"/>
        </w:rPr>
      </w:pPr>
      <w:r w:rsidRPr="002063CC">
        <w:rPr>
          <w:rFonts w:cstheme="minorHAnsi"/>
        </w:rPr>
        <w:t xml:space="preserve">Trabzon-Arsin Organize Sanayi Bölge Müdürlüğü kendi faaliyetleri için Kalite Yönetim Sistemi içerisinde </w:t>
      </w:r>
      <w:r w:rsidRPr="00100FA7">
        <w:rPr>
          <w:rFonts w:eastAsia="Times New Roman" w:cstheme="minorHAnsi"/>
        </w:rPr>
        <w:t xml:space="preserve">kullandığı </w:t>
      </w:r>
      <w:r w:rsidRPr="002063CC">
        <w:rPr>
          <w:rFonts w:eastAsia="Times New Roman" w:cstheme="minorHAnsi"/>
        </w:rPr>
        <w:t xml:space="preserve">İç ve </w:t>
      </w:r>
      <w:r w:rsidRPr="00100FA7">
        <w:rPr>
          <w:rFonts w:eastAsia="Times New Roman" w:cstheme="minorHAnsi"/>
        </w:rPr>
        <w:t>Dış Kaynaklı D</w:t>
      </w:r>
      <w:r w:rsidRPr="002063CC">
        <w:rPr>
          <w:rFonts w:eastAsia="Times New Roman" w:cstheme="minorHAnsi"/>
        </w:rPr>
        <w:t>o</w:t>
      </w:r>
      <w:r w:rsidRPr="00100FA7">
        <w:rPr>
          <w:rFonts w:eastAsia="Times New Roman" w:cstheme="minorHAnsi"/>
        </w:rPr>
        <w:t>kümanlar</w:t>
      </w:r>
      <w:r w:rsidR="00B76B5F">
        <w:rPr>
          <w:rFonts w:eastAsia="Times New Roman" w:cstheme="minorHAnsi"/>
        </w:rPr>
        <w:t>ı ve kayıtları</w:t>
      </w:r>
      <w:r w:rsidRPr="002063CC">
        <w:rPr>
          <w:rFonts w:eastAsia="Times New Roman" w:cstheme="minorHAnsi"/>
        </w:rPr>
        <w:t xml:space="preserve"> şartlara uygun olarak kontrol altında tutmaktadır.</w:t>
      </w:r>
    </w:p>
    <w:p w:rsidR="00100FA7" w:rsidRPr="002063CC" w:rsidRDefault="00100FA7" w:rsidP="00721D36">
      <w:pPr>
        <w:autoSpaceDE w:val="0"/>
        <w:autoSpaceDN w:val="0"/>
        <w:adjustRightInd w:val="0"/>
        <w:spacing w:after="0" w:line="360" w:lineRule="auto"/>
        <w:jc w:val="both"/>
        <w:rPr>
          <w:rFonts w:cstheme="minorHAnsi"/>
        </w:rPr>
      </w:pPr>
      <w:r w:rsidRPr="002063CC">
        <w:rPr>
          <w:rFonts w:cstheme="minorHAnsi"/>
        </w:rPr>
        <w:t>Kalite Yönetim Sistemince gerekli görülen dokümanların ve kayıtların nasıl kontrol altında bulundurulacağı ilgili Prosedür</w:t>
      </w:r>
      <w:r w:rsidR="00936FED">
        <w:rPr>
          <w:rFonts w:cstheme="minorHAnsi"/>
        </w:rPr>
        <w:t>d</w:t>
      </w:r>
      <w:r w:rsidRPr="002063CC">
        <w:rPr>
          <w:rFonts w:cstheme="minorHAnsi"/>
        </w:rPr>
        <w:t xml:space="preserve">e </w:t>
      </w:r>
      <w:r w:rsidR="002063CC" w:rsidRPr="002063CC">
        <w:rPr>
          <w:rFonts w:cstheme="minorHAnsi"/>
        </w:rPr>
        <w:t>tanımlanmıştır.</w:t>
      </w:r>
    </w:p>
    <w:p w:rsidR="00100FA7" w:rsidRPr="002063CC" w:rsidRDefault="002063CC" w:rsidP="00721D36">
      <w:pPr>
        <w:spacing w:after="0" w:line="360" w:lineRule="auto"/>
        <w:jc w:val="both"/>
        <w:rPr>
          <w:rFonts w:eastAsia="Times New Roman" w:cstheme="minorHAnsi"/>
          <w:b/>
          <w:bCs/>
          <w:color w:val="0000FF"/>
        </w:rPr>
      </w:pPr>
      <w:r w:rsidRPr="002063CC">
        <w:rPr>
          <w:rFonts w:eastAsia="Times New Roman" w:cstheme="minorHAnsi"/>
          <w:b/>
          <w:bCs/>
          <w:color w:val="0000FF"/>
        </w:rPr>
        <w:t>Referans Dokümanlar</w:t>
      </w:r>
    </w:p>
    <w:p w:rsidR="00013F13" w:rsidRDefault="002063CC" w:rsidP="00721D36">
      <w:pPr>
        <w:spacing w:after="0" w:line="360" w:lineRule="auto"/>
        <w:jc w:val="both"/>
        <w:rPr>
          <w:rFonts w:eastAsia="Times New Roman" w:cstheme="minorHAnsi"/>
        </w:rPr>
      </w:pPr>
      <w:r w:rsidRPr="002063CC">
        <w:rPr>
          <w:rFonts w:eastAsia="Times New Roman" w:cstheme="minorHAnsi"/>
        </w:rPr>
        <w:t xml:space="preserve">Doküman </w:t>
      </w:r>
      <w:r w:rsidR="00100FA7" w:rsidRPr="00100FA7">
        <w:rPr>
          <w:rFonts w:eastAsia="Times New Roman" w:cstheme="minorHAnsi"/>
        </w:rPr>
        <w:t>Kontro</w:t>
      </w:r>
      <w:r w:rsidRPr="002063CC">
        <w:rPr>
          <w:rFonts w:eastAsia="Times New Roman" w:cstheme="minorHAnsi"/>
        </w:rPr>
        <w:t>l</w:t>
      </w:r>
      <w:r w:rsidR="00100FA7" w:rsidRPr="00100FA7">
        <w:rPr>
          <w:rFonts w:eastAsia="Times New Roman" w:cstheme="minorHAnsi"/>
        </w:rPr>
        <w:t xml:space="preserve"> Prosedürü</w:t>
      </w:r>
      <w:r w:rsidRPr="002063CC">
        <w:rPr>
          <w:rFonts w:eastAsia="Times New Roman" w:cstheme="minorHAnsi"/>
        </w:rPr>
        <w:tab/>
        <w:t>PR.01</w:t>
      </w:r>
    </w:p>
    <w:p w:rsidR="00C36298" w:rsidRDefault="00C36298" w:rsidP="00E96B1F">
      <w:pPr>
        <w:pStyle w:val="AnaBalk1"/>
      </w:pPr>
      <w:bookmarkStart w:id="28" w:name="_Toc459285033"/>
      <w:r w:rsidRPr="00C36298">
        <w:t>4.2.4</w:t>
      </w:r>
      <w:r w:rsidR="00E51A61">
        <w:t>.</w:t>
      </w:r>
      <w:r w:rsidRPr="00C36298">
        <w:t xml:space="preserve"> Kayıtların Kontrolü</w:t>
      </w:r>
      <w:bookmarkEnd w:id="28"/>
    </w:p>
    <w:p w:rsidR="00F42579" w:rsidRPr="00F42579" w:rsidRDefault="00F42579" w:rsidP="00721D36">
      <w:pPr>
        <w:spacing w:after="0" w:line="360" w:lineRule="auto"/>
        <w:jc w:val="both"/>
        <w:rPr>
          <w:rFonts w:eastAsia="Times New Roman" w:cstheme="minorHAnsi"/>
        </w:rPr>
      </w:pPr>
      <w:r w:rsidRPr="00F42579">
        <w:rPr>
          <w:rFonts w:eastAsia="Times New Roman" w:cstheme="minorHAnsi"/>
        </w:rPr>
        <w:t xml:space="preserve">Kalite Yönetim Sisteminin şartlara uygunluğunu sağlamak ve etkin olarak kullanıldığının kanıtlanabilmesi için oluşan </w:t>
      </w:r>
    </w:p>
    <w:p w:rsidR="00F42579" w:rsidRPr="00F42579" w:rsidRDefault="00F42579" w:rsidP="00721D36">
      <w:pPr>
        <w:spacing w:after="0" w:line="360" w:lineRule="auto"/>
        <w:jc w:val="both"/>
        <w:rPr>
          <w:rFonts w:eastAsia="Times New Roman" w:cstheme="minorHAnsi"/>
        </w:rPr>
      </w:pPr>
      <w:r w:rsidRPr="00F42579">
        <w:rPr>
          <w:rFonts w:eastAsia="Times New Roman" w:cstheme="minorHAnsi"/>
        </w:rPr>
        <w:t>kayıtların muhafazasını, okunabilir kalmasını, kolaylıkla ayırt edilebilir ve tekrar elde edilebilir olmasını, saklama ve elden</w:t>
      </w:r>
    </w:p>
    <w:p w:rsidR="00F42579" w:rsidRPr="00F42579" w:rsidRDefault="00B76B5F" w:rsidP="00721D36">
      <w:pPr>
        <w:spacing w:after="0" w:line="360" w:lineRule="auto"/>
        <w:jc w:val="both"/>
        <w:rPr>
          <w:rFonts w:eastAsia="Times New Roman" w:cstheme="minorHAnsi"/>
        </w:rPr>
      </w:pPr>
      <w:r>
        <w:rPr>
          <w:rFonts w:eastAsia="Times New Roman" w:cstheme="minorHAnsi"/>
        </w:rPr>
        <w:t>çıkarma süreleri</w:t>
      </w:r>
      <w:r w:rsidR="00936FED">
        <w:rPr>
          <w:rFonts w:eastAsia="Times New Roman" w:cstheme="minorHAnsi"/>
        </w:rPr>
        <w:t xml:space="preserve"> ilgili prosedürde </w:t>
      </w:r>
      <w:r w:rsidR="00F42579">
        <w:rPr>
          <w:rFonts w:eastAsia="Times New Roman" w:cstheme="minorHAnsi"/>
        </w:rPr>
        <w:t xml:space="preserve">tanımlanmıştır. </w:t>
      </w:r>
    </w:p>
    <w:p w:rsidR="00F42579" w:rsidRPr="002063CC" w:rsidRDefault="00F42579" w:rsidP="00721D36">
      <w:pPr>
        <w:spacing w:after="0" w:line="360" w:lineRule="auto"/>
        <w:jc w:val="both"/>
        <w:rPr>
          <w:rFonts w:eastAsia="Times New Roman" w:cstheme="minorHAnsi"/>
          <w:b/>
          <w:bCs/>
          <w:color w:val="0000FF"/>
        </w:rPr>
      </w:pPr>
      <w:r w:rsidRPr="002063CC">
        <w:rPr>
          <w:rFonts w:eastAsia="Times New Roman" w:cstheme="minorHAnsi"/>
          <w:b/>
          <w:bCs/>
          <w:color w:val="0000FF"/>
        </w:rPr>
        <w:t>Referans Dokümanlar</w:t>
      </w:r>
    </w:p>
    <w:p w:rsidR="00F42579" w:rsidRDefault="00F42579" w:rsidP="00721D36">
      <w:pPr>
        <w:spacing w:after="0" w:line="360" w:lineRule="auto"/>
        <w:jc w:val="both"/>
        <w:rPr>
          <w:rFonts w:eastAsia="Times New Roman" w:cstheme="minorHAnsi"/>
        </w:rPr>
      </w:pPr>
      <w:proofErr w:type="spellStart"/>
      <w:r>
        <w:rPr>
          <w:rFonts w:eastAsia="Times New Roman" w:cstheme="minorHAnsi"/>
        </w:rPr>
        <w:t>Kayıtların</w:t>
      </w:r>
      <w:r w:rsidRPr="00100FA7">
        <w:rPr>
          <w:rFonts w:eastAsia="Times New Roman" w:cstheme="minorHAnsi"/>
        </w:rPr>
        <w:t>Kontro</w:t>
      </w:r>
      <w:r w:rsidRPr="002063CC">
        <w:rPr>
          <w:rFonts w:eastAsia="Times New Roman" w:cstheme="minorHAnsi"/>
        </w:rPr>
        <w:t>l</w:t>
      </w:r>
      <w:r>
        <w:rPr>
          <w:rFonts w:eastAsia="Times New Roman" w:cstheme="minorHAnsi"/>
        </w:rPr>
        <w:t>ü</w:t>
      </w:r>
      <w:proofErr w:type="spellEnd"/>
      <w:r w:rsidRPr="00100FA7">
        <w:rPr>
          <w:rFonts w:eastAsia="Times New Roman" w:cstheme="minorHAnsi"/>
        </w:rPr>
        <w:t xml:space="preserve"> Prosedürü</w:t>
      </w:r>
      <w:r w:rsidRPr="002063CC">
        <w:rPr>
          <w:rFonts w:eastAsia="Times New Roman" w:cstheme="minorHAnsi"/>
        </w:rPr>
        <w:tab/>
        <w:t>PR.0</w:t>
      </w:r>
      <w:r>
        <w:rPr>
          <w:rFonts w:eastAsia="Times New Roman" w:cstheme="minorHAnsi"/>
        </w:rPr>
        <w:t>2</w:t>
      </w:r>
    </w:p>
    <w:p w:rsidR="002617A4" w:rsidRPr="0097494F" w:rsidRDefault="002617A4" w:rsidP="00721D36">
      <w:pPr>
        <w:spacing w:after="0" w:line="360" w:lineRule="auto"/>
        <w:jc w:val="both"/>
        <w:rPr>
          <w:rFonts w:eastAsia="Times New Roman" w:cstheme="minorHAnsi"/>
          <w:sz w:val="10"/>
          <w:szCs w:val="10"/>
        </w:rPr>
      </w:pPr>
    </w:p>
    <w:p w:rsidR="002617A4" w:rsidRPr="002617A4" w:rsidRDefault="002617A4" w:rsidP="00E96B1F">
      <w:pPr>
        <w:pStyle w:val="AnaBalk1"/>
      </w:pPr>
      <w:bookmarkStart w:id="29" w:name="_Toc459285034"/>
      <w:r w:rsidRPr="002617A4">
        <w:t>5 YÖNETİM SORUMLULUĞU</w:t>
      </w:r>
      <w:bookmarkEnd w:id="29"/>
    </w:p>
    <w:p w:rsidR="002617A4" w:rsidRPr="002617A4" w:rsidRDefault="002617A4" w:rsidP="00E96B1F">
      <w:pPr>
        <w:pStyle w:val="AnaBalk1"/>
      </w:pPr>
      <w:bookmarkStart w:id="30" w:name="_Toc459285035"/>
      <w:r>
        <w:t>5.1</w:t>
      </w:r>
      <w:r w:rsidR="00E96B1F">
        <w:t xml:space="preserve">. </w:t>
      </w:r>
      <w:r>
        <w:t xml:space="preserve"> Yönetimin T</w:t>
      </w:r>
      <w:r w:rsidRPr="002617A4">
        <w:t>aahhüdü</w:t>
      </w:r>
      <w:bookmarkEnd w:id="30"/>
    </w:p>
    <w:p w:rsidR="002617A4" w:rsidRPr="002617A4" w:rsidRDefault="002617A4" w:rsidP="00721D36">
      <w:pPr>
        <w:autoSpaceDE w:val="0"/>
        <w:autoSpaceDN w:val="0"/>
        <w:adjustRightInd w:val="0"/>
        <w:spacing w:after="0" w:line="360" w:lineRule="auto"/>
        <w:jc w:val="both"/>
        <w:rPr>
          <w:rFonts w:cstheme="minorHAnsi"/>
        </w:rPr>
      </w:pPr>
      <w:r w:rsidRPr="002063CC">
        <w:rPr>
          <w:rFonts w:cstheme="minorHAnsi"/>
        </w:rPr>
        <w:t xml:space="preserve">Trabzon-Arsin </w:t>
      </w:r>
      <w:r>
        <w:rPr>
          <w:rFonts w:cstheme="minorHAnsi"/>
        </w:rPr>
        <w:t>Organize Sanayi Bölge Müdürlüğü Yönetim Kurulu Başkanlığı</w:t>
      </w:r>
      <w:r w:rsidR="009A79AA">
        <w:rPr>
          <w:rFonts w:cstheme="minorHAnsi"/>
        </w:rPr>
        <w:t>,</w:t>
      </w:r>
      <w:r>
        <w:rPr>
          <w:rFonts w:cstheme="minorHAnsi"/>
        </w:rPr>
        <w:t xml:space="preserve"> K</w:t>
      </w:r>
      <w:r w:rsidRPr="002617A4">
        <w:rPr>
          <w:rFonts w:cstheme="minorHAnsi"/>
        </w:rPr>
        <w:t xml:space="preserve">alite </w:t>
      </w:r>
      <w:r>
        <w:rPr>
          <w:rFonts w:cstheme="minorHAnsi"/>
        </w:rPr>
        <w:t>Y</w:t>
      </w:r>
      <w:r w:rsidRPr="002617A4">
        <w:rPr>
          <w:rFonts w:cstheme="minorHAnsi"/>
        </w:rPr>
        <w:t xml:space="preserve">önetim </w:t>
      </w:r>
      <w:r>
        <w:rPr>
          <w:rFonts w:cstheme="minorHAnsi"/>
        </w:rPr>
        <w:t>S</w:t>
      </w:r>
      <w:r w:rsidRPr="002617A4">
        <w:rPr>
          <w:rFonts w:cstheme="minorHAnsi"/>
        </w:rPr>
        <w:t xml:space="preserve">isteminin oluşturulması, uygulanması ve etkinliğinin </w:t>
      </w:r>
      <w:proofErr w:type="spellStart"/>
      <w:r w:rsidRPr="002617A4">
        <w:rPr>
          <w:rFonts w:cstheme="minorHAnsi"/>
        </w:rPr>
        <w:t>sürekliiyileştirilmesi</w:t>
      </w:r>
      <w:proofErr w:type="spellEnd"/>
      <w:r w:rsidRPr="002617A4">
        <w:rPr>
          <w:rFonts w:cstheme="minorHAnsi"/>
        </w:rPr>
        <w:t xml:space="preserve"> </w:t>
      </w:r>
      <w:r>
        <w:rPr>
          <w:rFonts w:cstheme="minorHAnsi"/>
        </w:rPr>
        <w:t>ile ilgili aşağıda tanımlanan taahhütleri vermektedir.</w:t>
      </w:r>
    </w:p>
    <w:p w:rsidR="009A79AA" w:rsidRDefault="009A79AA" w:rsidP="00721D36">
      <w:pPr>
        <w:pStyle w:val="ListeParagraf"/>
        <w:numPr>
          <w:ilvl w:val="0"/>
          <w:numId w:val="2"/>
        </w:numPr>
        <w:autoSpaceDE w:val="0"/>
        <w:autoSpaceDN w:val="0"/>
        <w:adjustRightInd w:val="0"/>
        <w:spacing w:after="0" w:line="360" w:lineRule="auto"/>
        <w:jc w:val="both"/>
        <w:rPr>
          <w:rFonts w:cstheme="minorHAnsi"/>
        </w:rPr>
      </w:pPr>
      <w:r>
        <w:rPr>
          <w:rFonts w:cstheme="minorHAnsi"/>
        </w:rPr>
        <w:t>Katılımcı</w:t>
      </w:r>
      <w:r w:rsidR="002617A4" w:rsidRPr="009A79AA">
        <w:rPr>
          <w:rFonts w:cstheme="minorHAnsi"/>
        </w:rPr>
        <w:t xml:space="preserve"> şartları ve bunun yanı sıra birincil ve ikincil mevzuat şartlarının yerine getirilmesinin önemini tüm çalışanlarına bildireceği</w:t>
      </w:r>
      <w:r w:rsidR="00B76B5F">
        <w:rPr>
          <w:rFonts w:cstheme="minorHAnsi"/>
        </w:rPr>
        <w:t>ni</w:t>
      </w:r>
    </w:p>
    <w:p w:rsidR="009A79AA" w:rsidRDefault="002617A4" w:rsidP="00721D36">
      <w:pPr>
        <w:pStyle w:val="ListeParagraf"/>
        <w:numPr>
          <w:ilvl w:val="0"/>
          <w:numId w:val="2"/>
        </w:numPr>
        <w:autoSpaceDE w:val="0"/>
        <w:autoSpaceDN w:val="0"/>
        <w:adjustRightInd w:val="0"/>
        <w:spacing w:after="0" w:line="360" w:lineRule="auto"/>
        <w:jc w:val="both"/>
        <w:rPr>
          <w:rFonts w:cstheme="minorHAnsi"/>
        </w:rPr>
      </w:pPr>
      <w:r w:rsidRPr="009A79AA">
        <w:rPr>
          <w:rFonts w:cstheme="minorHAnsi"/>
        </w:rPr>
        <w:t xml:space="preserve">Kalite </w:t>
      </w:r>
      <w:r w:rsidR="009A79AA" w:rsidRPr="009A79AA">
        <w:rPr>
          <w:rFonts w:cstheme="minorHAnsi"/>
        </w:rPr>
        <w:t>P</w:t>
      </w:r>
      <w:r w:rsidRPr="009A79AA">
        <w:rPr>
          <w:rFonts w:cstheme="minorHAnsi"/>
        </w:rPr>
        <w:t>olitikasını oluştura</w:t>
      </w:r>
      <w:r w:rsidR="009A79AA" w:rsidRPr="009A79AA">
        <w:rPr>
          <w:rFonts w:cstheme="minorHAnsi"/>
        </w:rPr>
        <w:t xml:space="preserve">cağını </w:t>
      </w:r>
    </w:p>
    <w:p w:rsidR="009A79AA" w:rsidRDefault="002617A4" w:rsidP="00721D36">
      <w:pPr>
        <w:pStyle w:val="ListeParagraf"/>
        <w:numPr>
          <w:ilvl w:val="0"/>
          <w:numId w:val="2"/>
        </w:numPr>
        <w:autoSpaceDE w:val="0"/>
        <w:autoSpaceDN w:val="0"/>
        <w:adjustRightInd w:val="0"/>
        <w:spacing w:after="0" w:line="360" w:lineRule="auto"/>
        <w:jc w:val="both"/>
        <w:rPr>
          <w:rFonts w:cstheme="minorHAnsi"/>
        </w:rPr>
      </w:pPr>
      <w:r w:rsidRPr="009A79AA">
        <w:rPr>
          <w:rFonts w:cstheme="minorHAnsi"/>
        </w:rPr>
        <w:t xml:space="preserve">Kalite </w:t>
      </w:r>
      <w:r w:rsidR="009A79AA" w:rsidRPr="009A79AA">
        <w:rPr>
          <w:rFonts w:cstheme="minorHAnsi"/>
        </w:rPr>
        <w:t>H</w:t>
      </w:r>
      <w:r w:rsidRPr="009A79AA">
        <w:rPr>
          <w:rFonts w:cstheme="minorHAnsi"/>
        </w:rPr>
        <w:t>edeflerini</w:t>
      </w:r>
      <w:r w:rsidR="009A79AA" w:rsidRPr="009A79AA">
        <w:rPr>
          <w:rFonts w:cstheme="minorHAnsi"/>
        </w:rPr>
        <w:t xml:space="preserve"> oluşturacağını </w:t>
      </w:r>
    </w:p>
    <w:p w:rsidR="009A79AA" w:rsidRPr="009A79AA" w:rsidRDefault="002617A4" w:rsidP="00721D36">
      <w:pPr>
        <w:pStyle w:val="ListeParagraf"/>
        <w:numPr>
          <w:ilvl w:val="0"/>
          <w:numId w:val="2"/>
        </w:numPr>
        <w:autoSpaceDE w:val="0"/>
        <w:autoSpaceDN w:val="0"/>
        <w:adjustRightInd w:val="0"/>
        <w:spacing w:after="0" w:line="360" w:lineRule="auto"/>
        <w:jc w:val="both"/>
        <w:rPr>
          <w:rFonts w:eastAsia="Times New Roman" w:cstheme="minorHAnsi"/>
        </w:rPr>
      </w:pPr>
      <w:r w:rsidRPr="009A79AA">
        <w:rPr>
          <w:rFonts w:cstheme="minorHAnsi"/>
        </w:rPr>
        <w:t xml:space="preserve">Yönetim </w:t>
      </w:r>
      <w:r w:rsidR="009A79AA" w:rsidRPr="009A79AA">
        <w:rPr>
          <w:rFonts w:cstheme="minorHAnsi"/>
        </w:rPr>
        <w:t>G</w:t>
      </w:r>
      <w:r w:rsidRPr="009A79AA">
        <w:rPr>
          <w:rFonts w:cstheme="minorHAnsi"/>
        </w:rPr>
        <w:t xml:space="preserve">özden </w:t>
      </w:r>
      <w:r w:rsidR="009A79AA" w:rsidRPr="009A79AA">
        <w:rPr>
          <w:rFonts w:cstheme="minorHAnsi"/>
        </w:rPr>
        <w:t>G</w:t>
      </w:r>
      <w:r w:rsidRPr="009A79AA">
        <w:rPr>
          <w:rFonts w:cstheme="minorHAnsi"/>
        </w:rPr>
        <w:t xml:space="preserve">eçirmesi </w:t>
      </w:r>
      <w:r w:rsidR="009A79AA" w:rsidRPr="009A79AA">
        <w:rPr>
          <w:rFonts w:cstheme="minorHAnsi"/>
        </w:rPr>
        <w:t xml:space="preserve">Faaliyetlerini </w:t>
      </w:r>
      <w:r w:rsidRPr="009A79AA">
        <w:rPr>
          <w:rFonts w:cstheme="minorHAnsi"/>
        </w:rPr>
        <w:t>yapa</w:t>
      </w:r>
      <w:r w:rsidR="009A79AA">
        <w:rPr>
          <w:rFonts w:cstheme="minorHAnsi"/>
        </w:rPr>
        <w:t>cağını</w:t>
      </w:r>
    </w:p>
    <w:p w:rsidR="002617A4" w:rsidRPr="0097494F" w:rsidRDefault="009A79AA" w:rsidP="00721D36">
      <w:pPr>
        <w:pStyle w:val="ListeParagraf"/>
        <w:numPr>
          <w:ilvl w:val="0"/>
          <w:numId w:val="2"/>
        </w:numPr>
        <w:autoSpaceDE w:val="0"/>
        <w:autoSpaceDN w:val="0"/>
        <w:adjustRightInd w:val="0"/>
        <w:spacing w:after="0" w:line="360" w:lineRule="auto"/>
        <w:jc w:val="both"/>
        <w:rPr>
          <w:rFonts w:eastAsia="Times New Roman" w:cstheme="minorHAnsi"/>
        </w:rPr>
      </w:pPr>
      <w:r>
        <w:rPr>
          <w:rFonts w:cstheme="minorHAnsi"/>
        </w:rPr>
        <w:t xml:space="preserve">İhtiyaç olan </w:t>
      </w:r>
      <w:r w:rsidR="002617A4" w:rsidRPr="009A79AA">
        <w:rPr>
          <w:rFonts w:cstheme="minorHAnsi"/>
        </w:rPr>
        <w:t>Kaynakların</w:t>
      </w:r>
      <w:r>
        <w:rPr>
          <w:rFonts w:cstheme="minorHAnsi"/>
        </w:rPr>
        <w:t xml:space="preserve"> (İnsan Kaynağı &amp; Makine Ekipman)</w:t>
      </w:r>
      <w:r w:rsidR="002617A4" w:rsidRPr="009A79AA">
        <w:rPr>
          <w:rFonts w:cstheme="minorHAnsi"/>
        </w:rPr>
        <w:t xml:space="preserve"> mevcudiyetini </w:t>
      </w:r>
      <w:r>
        <w:rPr>
          <w:rFonts w:cstheme="minorHAnsi"/>
        </w:rPr>
        <w:t>sağlayacağını</w:t>
      </w:r>
    </w:p>
    <w:p w:rsidR="009A79AA" w:rsidRPr="009A79AA" w:rsidRDefault="00E96B1F" w:rsidP="00273FF5">
      <w:pPr>
        <w:pStyle w:val="AnaBalk1"/>
      </w:pPr>
      <w:bookmarkStart w:id="31" w:name="_Toc459285036"/>
      <w:r>
        <w:t xml:space="preserve">5.2. </w:t>
      </w:r>
      <w:r w:rsidR="006D6220">
        <w:t>Müşteri O</w:t>
      </w:r>
      <w:r w:rsidR="009A79AA" w:rsidRPr="009A79AA">
        <w:t>daklılık</w:t>
      </w:r>
      <w:bookmarkEnd w:id="31"/>
    </w:p>
    <w:p w:rsidR="009A79AA" w:rsidRDefault="009A79AA" w:rsidP="00721D36">
      <w:pPr>
        <w:autoSpaceDE w:val="0"/>
        <w:autoSpaceDN w:val="0"/>
        <w:adjustRightInd w:val="0"/>
        <w:spacing w:after="0" w:line="360" w:lineRule="auto"/>
        <w:jc w:val="both"/>
        <w:rPr>
          <w:rFonts w:cstheme="minorHAnsi"/>
        </w:rPr>
      </w:pPr>
      <w:r w:rsidRPr="002063CC">
        <w:rPr>
          <w:rFonts w:cstheme="minorHAnsi"/>
        </w:rPr>
        <w:t xml:space="preserve">Trabzon-Arsin </w:t>
      </w:r>
      <w:r>
        <w:rPr>
          <w:rFonts w:cstheme="minorHAnsi"/>
        </w:rPr>
        <w:t xml:space="preserve">Organize Sanayi Bölge Müdürlüğü Yönetim Kurulu </w:t>
      </w:r>
      <w:proofErr w:type="spellStart"/>
      <w:proofErr w:type="gramStart"/>
      <w:r>
        <w:rPr>
          <w:rFonts w:cstheme="minorHAnsi"/>
        </w:rPr>
        <w:t>Başkanlığı,katılımcı</w:t>
      </w:r>
      <w:proofErr w:type="spellEnd"/>
      <w:proofErr w:type="gramEnd"/>
      <w:r w:rsidRPr="009A79AA">
        <w:rPr>
          <w:rFonts w:cstheme="minorHAnsi"/>
        </w:rPr>
        <w:t xml:space="preserve"> şartlarının belirlenmesini ve </w:t>
      </w:r>
      <w:r>
        <w:rPr>
          <w:rFonts w:cstheme="minorHAnsi"/>
        </w:rPr>
        <w:t>katılımcıların</w:t>
      </w:r>
      <w:r w:rsidRPr="009A79AA">
        <w:rPr>
          <w:rFonts w:cstheme="minorHAnsi"/>
        </w:rPr>
        <w:t xml:space="preserve"> memnuniyetinin artırılması amacına yönelik </w:t>
      </w:r>
      <w:r w:rsidR="006D6220">
        <w:rPr>
          <w:rFonts w:cstheme="minorHAnsi"/>
        </w:rPr>
        <w:t xml:space="preserve">şartları </w:t>
      </w:r>
      <w:proofErr w:type="spellStart"/>
      <w:r w:rsidR="006D6220">
        <w:rPr>
          <w:rFonts w:cstheme="minorHAnsi"/>
        </w:rPr>
        <w:t>Prosedürel</w:t>
      </w:r>
      <w:proofErr w:type="spellEnd"/>
      <w:r w:rsidR="006D6220">
        <w:rPr>
          <w:rFonts w:cstheme="minorHAnsi"/>
        </w:rPr>
        <w:t xml:space="preserve"> olarak değerlendirmekte ve </w:t>
      </w:r>
      <w:r w:rsidR="00DB546A">
        <w:rPr>
          <w:rFonts w:cstheme="minorHAnsi"/>
        </w:rPr>
        <w:t xml:space="preserve">6 ayda bir </w:t>
      </w:r>
      <w:r w:rsidR="00DB546A">
        <w:rPr>
          <w:rFonts w:cstheme="minorHAnsi"/>
        </w:rPr>
        <w:lastRenderedPageBreak/>
        <w:t>periyodik Anket Uygulaması yap</w:t>
      </w:r>
      <w:r w:rsidR="000F2A41">
        <w:rPr>
          <w:rFonts w:cstheme="minorHAnsi"/>
        </w:rPr>
        <w:t xml:space="preserve">makta ve </w:t>
      </w:r>
      <w:r w:rsidR="006D6220">
        <w:rPr>
          <w:rFonts w:cstheme="minorHAnsi"/>
        </w:rPr>
        <w:t>katılımcıların memnuniyet düzeyleri ölçülerek veri analizine tabi tutulmaktadır. Gerekli konularda düzeltici faaliyetler başlatılmakta ve katılımcılar faaliyetler hakkında bilgilendirilmektedir.</w:t>
      </w:r>
    </w:p>
    <w:p w:rsidR="006D6220" w:rsidRPr="002063CC" w:rsidRDefault="006D6220" w:rsidP="00721D36">
      <w:pPr>
        <w:spacing w:after="0" w:line="360" w:lineRule="auto"/>
        <w:jc w:val="both"/>
        <w:rPr>
          <w:rFonts w:eastAsia="Times New Roman" w:cstheme="minorHAnsi"/>
          <w:b/>
          <w:bCs/>
          <w:color w:val="0000FF"/>
        </w:rPr>
      </w:pPr>
      <w:r w:rsidRPr="002063CC">
        <w:rPr>
          <w:rFonts w:eastAsia="Times New Roman" w:cstheme="minorHAnsi"/>
          <w:b/>
          <w:bCs/>
          <w:color w:val="0000FF"/>
        </w:rPr>
        <w:t>Referans Dokümanlar</w:t>
      </w:r>
    </w:p>
    <w:p w:rsidR="006D6220" w:rsidRDefault="006D6220" w:rsidP="00721D36">
      <w:pPr>
        <w:spacing w:after="0" w:line="360" w:lineRule="auto"/>
        <w:jc w:val="both"/>
        <w:rPr>
          <w:rFonts w:eastAsia="Times New Roman" w:cstheme="minorHAnsi"/>
        </w:rPr>
      </w:pPr>
      <w:r>
        <w:rPr>
          <w:rFonts w:eastAsia="Times New Roman" w:cstheme="minorHAnsi"/>
        </w:rPr>
        <w:t xml:space="preserve">İtiraz ve </w:t>
      </w:r>
      <w:r w:rsidR="004F5D3E">
        <w:rPr>
          <w:rFonts w:eastAsia="Times New Roman" w:cstheme="minorHAnsi"/>
        </w:rPr>
        <w:t>Şikâyet</w:t>
      </w:r>
      <w:r w:rsidR="00BC7AD5">
        <w:rPr>
          <w:rFonts w:eastAsia="Times New Roman" w:cstheme="minorHAnsi"/>
        </w:rPr>
        <w:t xml:space="preserve"> </w:t>
      </w:r>
      <w:proofErr w:type="spellStart"/>
      <w:r w:rsidR="00BC7AD5">
        <w:rPr>
          <w:rFonts w:eastAsia="Times New Roman" w:cstheme="minorHAnsi"/>
        </w:rPr>
        <w:t>Yönetimi</w:t>
      </w:r>
      <w:r w:rsidRPr="00100FA7">
        <w:rPr>
          <w:rFonts w:eastAsia="Times New Roman" w:cstheme="minorHAnsi"/>
        </w:rPr>
        <w:t>Prosedürü</w:t>
      </w:r>
      <w:proofErr w:type="spellEnd"/>
      <w:r w:rsidRPr="002063CC">
        <w:rPr>
          <w:rFonts w:eastAsia="Times New Roman" w:cstheme="minorHAnsi"/>
        </w:rPr>
        <w:tab/>
        <w:t>PR.0</w:t>
      </w:r>
      <w:r w:rsidR="00BC7AD5">
        <w:rPr>
          <w:rFonts w:eastAsia="Times New Roman" w:cstheme="minorHAnsi"/>
        </w:rPr>
        <w:t>8</w:t>
      </w:r>
    </w:p>
    <w:p w:rsidR="006D6220" w:rsidRDefault="006D6220" w:rsidP="00721D36">
      <w:pPr>
        <w:spacing w:after="0" w:line="360" w:lineRule="auto"/>
        <w:jc w:val="both"/>
        <w:rPr>
          <w:rFonts w:eastAsia="Times New Roman" w:cstheme="minorHAnsi"/>
        </w:rPr>
      </w:pPr>
      <w:r>
        <w:rPr>
          <w:rFonts w:eastAsia="Times New Roman" w:cstheme="minorHAnsi"/>
        </w:rPr>
        <w:t>Hizmet Değerlendirme Anketi</w:t>
      </w:r>
      <w:r>
        <w:rPr>
          <w:rFonts w:eastAsia="Times New Roman" w:cstheme="minorHAnsi"/>
        </w:rPr>
        <w:tab/>
      </w:r>
      <w:r w:rsidR="00BC7AD5">
        <w:rPr>
          <w:rFonts w:eastAsia="Times New Roman" w:cstheme="minorHAnsi"/>
        </w:rPr>
        <w:tab/>
      </w:r>
      <w:r>
        <w:rPr>
          <w:rFonts w:eastAsia="Times New Roman" w:cstheme="minorHAnsi"/>
        </w:rPr>
        <w:t>FR.43</w:t>
      </w:r>
    </w:p>
    <w:p w:rsidR="009A79AA" w:rsidRPr="006D6220" w:rsidRDefault="009A79AA" w:rsidP="00273FF5">
      <w:pPr>
        <w:pStyle w:val="AnaBalk1"/>
      </w:pPr>
      <w:bookmarkStart w:id="32" w:name="_Toc459285037"/>
      <w:r w:rsidRPr="006D6220">
        <w:t xml:space="preserve">5.3 Kalite </w:t>
      </w:r>
      <w:r w:rsidR="006D6220">
        <w:t>P</w:t>
      </w:r>
      <w:r w:rsidRPr="006D6220">
        <w:t>olitikası</w:t>
      </w:r>
      <w:bookmarkEnd w:id="32"/>
    </w:p>
    <w:p w:rsidR="00712019" w:rsidRPr="00712019" w:rsidRDefault="006D6220" w:rsidP="00721D36">
      <w:pPr>
        <w:spacing w:after="0" w:line="360" w:lineRule="auto"/>
        <w:jc w:val="both"/>
        <w:rPr>
          <w:rFonts w:eastAsia="Times New Roman" w:cstheme="minorHAnsi"/>
        </w:rPr>
      </w:pPr>
      <w:r w:rsidRPr="00712019">
        <w:rPr>
          <w:rFonts w:cstheme="minorHAnsi"/>
        </w:rPr>
        <w:t>Trabzon-Arsin Organize Sanayi Bölge Müdürlüğü Yönetim Kurulu Başkanlığı,</w:t>
      </w:r>
      <w:r w:rsidRPr="006D6220">
        <w:rPr>
          <w:rFonts w:eastAsia="Times New Roman" w:cstheme="minorHAnsi"/>
        </w:rPr>
        <w:t xml:space="preserve"> Kalite Politikası</w:t>
      </w:r>
      <w:r w:rsidRPr="00712019">
        <w:rPr>
          <w:rFonts w:eastAsia="Times New Roman" w:cstheme="minorHAnsi"/>
        </w:rPr>
        <w:t>nı</w:t>
      </w:r>
      <w:r w:rsidRPr="006D6220">
        <w:rPr>
          <w:rFonts w:eastAsia="Times New Roman" w:cstheme="minorHAnsi"/>
        </w:rPr>
        <w:t xml:space="preserve"> çalışanların katkılarıyla tespit ed</w:t>
      </w:r>
      <w:r w:rsidRPr="00712019">
        <w:rPr>
          <w:rFonts w:eastAsia="Times New Roman" w:cstheme="minorHAnsi"/>
        </w:rPr>
        <w:t xml:space="preserve">erek </w:t>
      </w:r>
      <w:r w:rsidRPr="006D6220">
        <w:rPr>
          <w:rFonts w:eastAsia="Times New Roman" w:cstheme="minorHAnsi"/>
        </w:rPr>
        <w:t xml:space="preserve">yazılı hale getirilmiş ve </w:t>
      </w:r>
      <w:r w:rsidRPr="00712019">
        <w:rPr>
          <w:rFonts w:cstheme="minorHAnsi"/>
        </w:rPr>
        <w:t>Yönetim Kurulunun</w:t>
      </w:r>
      <w:r w:rsidRPr="006D6220">
        <w:rPr>
          <w:rFonts w:eastAsia="Times New Roman" w:cstheme="minorHAnsi"/>
        </w:rPr>
        <w:t xml:space="preserve"> </w:t>
      </w:r>
      <w:proofErr w:type="spellStart"/>
      <w:r w:rsidRPr="006D6220">
        <w:rPr>
          <w:rFonts w:eastAsia="Times New Roman" w:cstheme="minorHAnsi"/>
        </w:rPr>
        <w:t>onayındansonra</w:t>
      </w:r>
      <w:proofErr w:type="spellEnd"/>
      <w:r w:rsidRPr="006D6220">
        <w:rPr>
          <w:rFonts w:eastAsia="Times New Roman" w:cstheme="minorHAnsi"/>
        </w:rPr>
        <w:t xml:space="preserve"> yayınlanmış</w:t>
      </w:r>
      <w:r w:rsidR="004F5D3E">
        <w:rPr>
          <w:rFonts w:eastAsia="Times New Roman" w:cstheme="minorHAnsi"/>
        </w:rPr>
        <w:t>tır.</w:t>
      </w:r>
    </w:p>
    <w:p w:rsidR="006D6220" w:rsidRDefault="006D6220" w:rsidP="00721D36">
      <w:pPr>
        <w:spacing w:after="0" w:line="360" w:lineRule="auto"/>
        <w:jc w:val="both"/>
        <w:rPr>
          <w:rFonts w:eastAsia="Times New Roman" w:cstheme="minorHAnsi"/>
        </w:rPr>
      </w:pPr>
      <w:r w:rsidRPr="006D6220">
        <w:rPr>
          <w:rFonts w:eastAsia="Times New Roman" w:cstheme="minorHAnsi"/>
        </w:rPr>
        <w:t xml:space="preserve">Kalite Politikasının tüm çalışanlara duyurulması ve çalışanlarımızın </w:t>
      </w:r>
      <w:proofErr w:type="spellStart"/>
      <w:r w:rsidRPr="006D6220">
        <w:rPr>
          <w:rFonts w:eastAsia="Times New Roman" w:cstheme="minorHAnsi"/>
        </w:rPr>
        <w:t>kalitebilincinin</w:t>
      </w:r>
      <w:proofErr w:type="spellEnd"/>
      <w:r w:rsidRPr="006D6220">
        <w:rPr>
          <w:rFonts w:eastAsia="Times New Roman" w:cstheme="minorHAnsi"/>
        </w:rPr>
        <w:t xml:space="preserve"> geliştirilmesi amacıyla </w:t>
      </w:r>
      <w:r w:rsidR="00712019" w:rsidRPr="00712019">
        <w:rPr>
          <w:rFonts w:cstheme="minorHAnsi"/>
        </w:rPr>
        <w:t>Yönetim Kurulu</w:t>
      </w:r>
      <w:r w:rsidRPr="006D6220">
        <w:rPr>
          <w:rFonts w:eastAsia="Times New Roman" w:cstheme="minorHAnsi"/>
        </w:rPr>
        <w:t xml:space="preserve"> kararı doğrultusunda eğitimler düzenlenm</w:t>
      </w:r>
      <w:r w:rsidR="00712019" w:rsidRPr="00712019">
        <w:rPr>
          <w:rFonts w:eastAsia="Times New Roman" w:cstheme="minorHAnsi"/>
        </w:rPr>
        <w:t xml:space="preserve">iş </w:t>
      </w:r>
      <w:r w:rsidRPr="006D6220">
        <w:rPr>
          <w:rFonts w:eastAsia="Times New Roman" w:cstheme="minorHAnsi"/>
        </w:rPr>
        <w:t xml:space="preserve">ve </w:t>
      </w:r>
      <w:r w:rsidR="00712019" w:rsidRPr="00712019">
        <w:rPr>
          <w:rFonts w:eastAsia="Times New Roman" w:cstheme="minorHAnsi"/>
        </w:rPr>
        <w:t xml:space="preserve">Bölge Müdürlüğü idari binasında </w:t>
      </w:r>
      <w:r w:rsidRPr="006D6220">
        <w:rPr>
          <w:rFonts w:eastAsia="Times New Roman" w:cstheme="minorHAnsi"/>
        </w:rPr>
        <w:t>çalışanlarımızın görebileceği noktalara yazılı metinler halinde asılmıştır.</w:t>
      </w:r>
    </w:p>
    <w:p w:rsidR="00D9149D" w:rsidRPr="00D9149D" w:rsidRDefault="00D9149D" w:rsidP="00273FF5">
      <w:pPr>
        <w:pStyle w:val="AnaBalk1"/>
      </w:pPr>
      <w:bookmarkStart w:id="33" w:name="_Toc459285038"/>
      <w:r w:rsidRPr="00D9149D">
        <w:t>5.4. PLANALAMA</w:t>
      </w:r>
      <w:bookmarkEnd w:id="33"/>
    </w:p>
    <w:p w:rsidR="00D9149D" w:rsidRPr="00D9149D" w:rsidRDefault="00D9149D" w:rsidP="00273FF5">
      <w:pPr>
        <w:pStyle w:val="AnaBalk1"/>
      </w:pPr>
      <w:bookmarkStart w:id="34" w:name="_Toc459285039"/>
      <w:r w:rsidRPr="00D9149D">
        <w:t>5.4.1. Kalite Hedefleri</w:t>
      </w:r>
      <w:bookmarkEnd w:id="34"/>
    </w:p>
    <w:p w:rsidR="00CE5126" w:rsidRDefault="00CE5126" w:rsidP="00721D36">
      <w:pPr>
        <w:spacing w:after="0" w:line="360" w:lineRule="auto"/>
        <w:jc w:val="both"/>
        <w:rPr>
          <w:rFonts w:eastAsia="Times New Roman" w:cstheme="minorHAnsi"/>
        </w:rPr>
      </w:pPr>
      <w:r w:rsidRPr="00712019">
        <w:rPr>
          <w:rFonts w:cstheme="minorHAnsi"/>
        </w:rPr>
        <w:t>Trabzon-Arsin Organize Sanayi Bölge Müdürlüğü Yönetim Kurulu Başkanlığı,</w:t>
      </w:r>
      <w:r w:rsidR="00D9149D" w:rsidRPr="00D9149D">
        <w:rPr>
          <w:rFonts w:eastAsia="Times New Roman" w:cstheme="minorHAnsi"/>
        </w:rPr>
        <w:t xml:space="preserve"> Hizmet şartlarının karşılanması için gerekli o</w:t>
      </w:r>
      <w:r>
        <w:rPr>
          <w:rFonts w:eastAsia="Times New Roman" w:cstheme="minorHAnsi"/>
        </w:rPr>
        <w:t xml:space="preserve">lan şartlarda </w:t>
      </w:r>
      <w:r w:rsidR="004F5D3E">
        <w:rPr>
          <w:rFonts w:eastAsia="Times New Roman" w:cstheme="minorHAnsi"/>
        </w:rPr>
        <w:t>dâhil</w:t>
      </w:r>
      <w:r>
        <w:rPr>
          <w:rFonts w:eastAsia="Times New Roman" w:cstheme="minorHAnsi"/>
        </w:rPr>
        <w:t xml:space="preserve"> olmak üzere</w:t>
      </w:r>
      <w:r w:rsidR="00D9149D" w:rsidRPr="00D9149D">
        <w:rPr>
          <w:rFonts w:eastAsia="Times New Roman" w:cstheme="minorHAnsi"/>
        </w:rPr>
        <w:t xml:space="preserve">, ölçülebilir ve kalite politikası ile </w:t>
      </w:r>
      <w:proofErr w:type="spellStart"/>
      <w:r w:rsidR="00D9149D" w:rsidRPr="00D9149D">
        <w:rPr>
          <w:rFonts w:eastAsia="Times New Roman" w:cstheme="minorHAnsi"/>
        </w:rPr>
        <w:t>tu</w:t>
      </w:r>
      <w:r>
        <w:rPr>
          <w:rFonts w:eastAsia="Times New Roman" w:cstheme="minorHAnsi"/>
        </w:rPr>
        <w:t>t</w:t>
      </w:r>
      <w:r w:rsidR="00D9149D" w:rsidRPr="00D9149D">
        <w:rPr>
          <w:rFonts w:eastAsia="Times New Roman" w:cstheme="minorHAnsi"/>
        </w:rPr>
        <w:t>arlıkuruluşumuzun</w:t>
      </w:r>
      <w:proofErr w:type="spellEnd"/>
      <w:r w:rsidR="00D9149D" w:rsidRPr="00D9149D">
        <w:rPr>
          <w:rFonts w:eastAsia="Times New Roman" w:cstheme="minorHAnsi"/>
        </w:rPr>
        <w:t xml:space="preserve"> ilgili fonksiyon ve seviyelerinde kalite hedeflerini </w:t>
      </w:r>
      <w:r>
        <w:rPr>
          <w:rFonts w:eastAsia="Times New Roman" w:cstheme="minorHAnsi"/>
        </w:rPr>
        <w:t xml:space="preserve">her yıl </w:t>
      </w:r>
      <w:r w:rsidR="00CE6BD2">
        <w:rPr>
          <w:rFonts w:eastAsia="Times New Roman" w:cstheme="minorHAnsi"/>
        </w:rPr>
        <w:t>genel kurul öncesi b</w:t>
      </w:r>
      <w:r>
        <w:rPr>
          <w:rFonts w:eastAsia="Times New Roman" w:cstheme="minorHAnsi"/>
        </w:rPr>
        <w:t>elirlemektedir.</w:t>
      </w:r>
    </w:p>
    <w:p w:rsidR="00D9149D" w:rsidRPr="00D9149D" w:rsidRDefault="00D9149D" w:rsidP="00721D36">
      <w:pPr>
        <w:spacing w:after="0" w:line="360" w:lineRule="auto"/>
        <w:jc w:val="both"/>
        <w:rPr>
          <w:rFonts w:eastAsia="Times New Roman" w:cstheme="minorHAnsi"/>
        </w:rPr>
      </w:pPr>
      <w:r w:rsidRPr="00D9149D">
        <w:rPr>
          <w:rFonts w:eastAsia="Times New Roman" w:cstheme="minorHAnsi"/>
        </w:rPr>
        <w:t xml:space="preserve">Kalite hedefleri belirlenirken önceki </w:t>
      </w:r>
      <w:r w:rsidR="00CE5126">
        <w:rPr>
          <w:rFonts w:eastAsia="Times New Roman" w:cstheme="minorHAnsi"/>
        </w:rPr>
        <w:t xml:space="preserve">hedeflerin sonuçları </w:t>
      </w:r>
      <w:r w:rsidRPr="00D9149D">
        <w:rPr>
          <w:rFonts w:eastAsia="Times New Roman" w:cstheme="minorHAnsi"/>
        </w:rPr>
        <w:t xml:space="preserve">dikkate </w:t>
      </w:r>
      <w:proofErr w:type="spellStart"/>
      <w:proofErr w:type="gramStart"/>
      <w:r w:rsidRPr="00D9149D">
        <w:rPr>
          <w:rFonts w:eastAsia="Times New Roman" w:cstheme="minorHAnsi"/>
        </w:rPr>
        <w:t>alınmakta,Proseslerin</w:t>
      </w:r>
      <w:proofErr w:type="spellEnd"/>
      <w:proofErr w:type="gramEnd"/>
      <w:r w:rsidRPr="00D9149D">
        <w:rPr>
          <w:rFonts w:eastAsia="Times New Roman" w:cstheme="minorHAnsi"/>
        </w:rPr>
        <w:t xml:space="preserve"> ve gerçekleştirilen faaliyetlerin </w:t>
      </w:r>
      <w:r w:rsidR="00CE5126">
        <w:rPr>
          <w:rFonts w:eastAsia="Times New Roman" w:cstheme="minorHAnsi"/>
        </w:rPr>
        <w:t xml:space="preserve">önemi </w:t>
      </w:r>
      <w:r w:rsidRPr="00D9149D">
        <w:rPr>
          <w:rFonts w:eastAsia="Times New Roman" w:cstheme="minorHAnsi"/>
        </w:rPr>
        <w:t>birim sorumluları ile değerlendiril</w:t>
      </w:r>
      <w:r w:rsidR="00CE5126">
        <w:rPr>
          <w:rFonts w:eastAsia="Times New Roman" w:cstheme="minorHAnsi"/>
        </w:rPr>
        <w:t xml:space="preserve">mektedir. </w:t>
      </w:r>
    </w:p>
    <w:p w:rsidR="00D9149D" w:rsidRPr="00890D07" w:rsidRDefault="00D9149D" w:rsidP="00273FF5">
      <w:pPr>
        <w:pStyle w:val="AnaBalk1"/>
      </w:pPr>
      <w:bookmarkStart w:id="35" w:name="_Toc459285040"/>
      <w:r w:rsidRPr="00890D07">
        <w:t>5.4.2. Kalite Yön</w:t>
      </w:r>
      <w:r w:rsidR="00277A5D" w:rsidRPr="00890D07">
        <w:t>e</w:t>
      </w:r>
      <w:r w:rsidRPr="00890D07">
        <w:t>tim Sisteminin Planlanması</w:t>
      </w:r>
      <w:bookmarkEnd w:id="35"/>
    </w:p>
    <w:p w:rsidR="00115089" w:rsidRDefault="00115089" w:rsidP="00721D36">
      <w:pPr>
        <w:spacing w:after="0" w:line="360" w:lineRule="auto"/>
        <w:jc w:val="both"/>
        <w:rPr>
          <w:rFonts w:eastAsia="Times New Roman" w:cstheme="minorHAnsi"/>
        </w:rPr>
      </w:pPr>
      <w:r w:rsidRPr="00890D07">
        <w:rPr>
          <w:rFonts w:cstheme="minorHAnsi"/>
        </w:rPr>
        <w:t xml:space="preserve">Trabzon-Arsin Organize Sanayi Bölge Müdürlüğü Yönetim Kurulu </w:t>
      </w:r>
      <w:proofErr w:type="spellStart"/>
      <w:r w:rsidRPr="00890D07">
        <w:rPr>
          <w:rFonts w:cstheme="minorHAnsi"/>
        </w:rPr>
        <w:t>Başkanlığı</w:t>
      </w:r>
      <w:r w:rsidR="00D9149D" w:rsidRPr="00890D07">
        <w:rPr>
          <w:rFonts w:eastAsia="Times New Roman" w:cstheme="minorHAnsi"/>
        </w:rPr>
        <w:t>kalite</w:t>
      </w:r>
      <w:proofErr w:type="spellEnd"/>
      <w:r w:rsidR="00D9149D" w:rsidRPr="00890D07">
        <w:rPr>
          <w:rFonts w:eastAsia="Times New Roman" w:cstheme="minorHAnsi"/>
        </w:rPr>
        <w:t xml:space="preserve"> </w:t>
      </w:r>
      <w:proofErr w:type="spellStart"/>
      <w:r w:rsidR="00D9149D" w:rsidRPr="00890D07">
        <w:rPr>
          <w:rFonts w:eastAsia="Times New Roman" w:cstheme="minorHAnsi"/>
        </w:rPr>
        <w:t>hedefleride</w:t>
      </w:r>
      <w:proofErr w:type="spellEnd"/>
      <w:r w:rsidR="00D9149D" w:rsidRPr="00890D07">
        <w:rPr>
          <w:rFonts w:eastAsia="Times New Roman" w:cstheme="minorHAnsi"/>
        </w:rPr>
        <w:t xml:space="preserve"> dahil olmak üzere proses şartlarını yerine getirebilmek</w:t>
      </w:r>
      <w:r w:rsidRPr="00890D07">
        <w:rPr>
          <w:rFonts w:eastAsia="Times New Roman" w:cstheme="minorHAnsi"/>
        </w:rPr>
        <w:t>,</w:t>
      </w:r>
      <w:r w:rsidR="00D9149D" w:rsidRPr="00890D07">
        <w:rPr>
          <w:rFonts w:eastAsia="Times New Roman" w:cstheme="minorHAnsi"/>
        </w:rPr>
        <w:t xml:space="preserve"> Kalite Yönetim Sisteminin bütünlüğünün sürdürülebilmesi için Kalite Yönetim Sistemini planlamakta ve bu plan çerçevesinde Kalite Yönetim Sistemi</w:t>
      </w:r>
      <w:r w:rsidRPr="00890D07">
        <w:rPr>
          <w:rFonts w:eastAsia="Times New Roman" w:cstheme="minorHAnsi"/>
        </w:rPr>
        <w:t>ni</w:t>
      </w:r>
      <w:r>
        <w:rPr>
          <w:rFonts w:eastAsia="Times New Roman" w:cstheme="minorHAnsi"/>
        </w:rPr>
        <w:t xml:space="preserve"> uygulamaktadır. </w:t>
      </w:r>
    </w:p>
    <w:p w:rsidR="00115089" w:rsidRPr="002063CC" w:rsidRDefault="00115089" w:rsidP="00721D36">
      <w:pPr>
        <w:spacing w:after="0" w:line="360" w:lineRule="auto"/>
        <w:jc w:val="both"/>
        <w:rPr>
          <w:rFonts w:eastAsia="Times New Roman" w:cstheme="minorHAnsi"/>
          <w:b/>
          <w:bCs/>
          <w:color w:val="0000FF"/>
        </w:rPr>
      </w:pPr>
      <w:r w:rsidRPr="002063CC">
        <w:rPr>
          <w:rFonts w:eastAsia="Times New Roman" w:cstheme="minorHAnsi"/>
          <w:b/>
          <w:bCs/>
          <w:color w:val="0000FF"/>
        </w:rPr>
        <w:t>Referans Dokümanlar</w:t>
      </w:r>
    </w:p>
    <w:p w:rsidR="00CE5126" w:rsidRDefault="00D9149D" w:rsidP="00721D36">
      <w:pPr>
        <w:spacing w:after="0" w:line="360" w:lineRule="auto"/>
        <w:jc w:val="both"/>
        <w:rPr>
          <w:rFonts w:eastAsia="Times New Roman" w:cstheme="minorHAnsi"/>
        </w:rPr>
      </w:pPr>
      <w:r w:rsidRPr="00D9149D">
        <w:rPr>
          <w:rFonts w:eastAsia="Times New Roman" w:cstheme="minorHAnsi"/>
        </w:rPr>
        <w:t>Kalite Yönetim Sistemi Planı</w:t>
      </w:r>
      <w:r w:rsidR="003A11FA">
        <w:rPr>
          <w:rFonts w:eastAsia="Times New Roman" w:cstheme="minorHAnsi"/>
        </w:rPr>
        <w:tab/>
        <w:t>PL.01</w:t>
      </w:r>
    </w:p>
    <w:p w:rsidR="00CC405C" w:rsidRPr="00CC405C" w:rsidRDefault="00CC405C" w:rsidP="00273FF5">
      <w:pPr>
        <w:pStyle w:val="AnaBalk1"/>
      </w:pPr>
      <w:bookmarkStart w:id="36" w:name="_Toc459285041"/>
      <w:r w:rsidRPr="00CC405C">
        <w:t>5.5. SORUMLULUK, YETKİ ve İLETİŞİM</w:t>
      </w:r>
      <w:bookmarkEnd w:id="36"/>
    </w:p>
    <w:p w:rsidR="00CC405C" w:rsidRPr="00CC405C" w:rsidRDefault="00CC405C" w:rsidP="00273FF5">
      <w:pPr>
        <w:pStyle w:val="AnaBalk1"/>
      </w:pPr>
      <w:bookmarkStart w:id="37" w:name="_Toc459285042"/>
      <w:r w:rsidRPr="00CC405C">
        <w:t>5.5.1. Sorumluluk ve Yetki</w:t>
      </w:r>
      <w:bookmarkEnd w:id="37"/>
    </w:p>
    <w:p w:rsidR="00CC405C" w:rsidRDefault="00CC405C" w:rsidP="00721D36">
      <w:pPr>
        <w:spacing w:after="0" w:line="360" w:lineRule="auto"/>
        <w:jc w:val="both"/>
        <w:rPr>
          <w:rFonts w:eastAsia="Times New Roman" w:cstheme="minorHAnsi"/>
        </w:rPr>
      </w:pPr>
      <w:r w:rsidRPr="00712019">
        <w:rPr>
          <w:rFonts w:cstheme="minorHAnsi"/>
        </w:rPr>
        <w:t>Trabzon-Arsin Organize Sanayi Bölge Müdürlüğü Yönetim Kurulu Başkanlığı</w:t>
      </w:r>
      <w:r>
        <w:rPr>
          <w:rFonts w:eastAsia="Times New Roman" w:cstheme="minorHAnsi"/>
        </w:rPr>
        <w:t xml:space="preserve">, </w:t>
      </w:r>
      <w:r w:rsidRPr="00CC405C">
        <w:rPr>
          <w:rFonts w:eastAsia="Times New Roman" w:cstheme="minorHAnsi"/>
        </w:rPr>
        <w:t xml:space="preserve">sorumlulukların, yetkilerin ve bunlar arasındaki </w:t>
      </w:r>
      <w:r>
        <w:rPr>
          <w:rFonts w:eastAsia="Times New Roman" w:cstheme="minorHAnsi"/>
        </w:rPr>
        <w:t>yatay ve dikey ilişkileri O</w:t>
      </w:r>
      <w:r w:rsidRPr="00CC405C">
        <w:rPr>
          <w:rFonts w:eastAsia="Times New Roman" w:cstheme="minorHAnsi"/>
        </w:rPr>
        <w:t xml:space="preserve">rganizasyon </w:t>
      </w:r>
      <w:r>
        <w:rPr>
          <w:rFonts w:eastAsia="Times New Roman" w:cstheme="minorHAnsi"/>
        </w:rPr>
        <w:t>Ş</w:t>
      </w:r>
      <w:r w:rsidRPr="00CC405C">
        <w:rPr>
          <w:rFonts w:eastAsia="Times New Roman" w:cstheme="minorHAnsi"/>
        </w:rPr>
        <w:t>emasın</w:t>
      </w:r>
      <w:r>
        <w:rPr>
          <w:rFonts w:eastAsia="Times New Roman" w:cstheme="minorHAnsi"/>
        </w:rPr>
        <w:t>d</w:t>
      </w:r>
      <w:r w:rsidRPr="00CC405C">
        <w:rPr>
          <w:rFonts w:eastAsia="Times New Roman" w:cstheme="minorHAnsi"/>
        </w:rPr>
        <w:t>a</w:t>
      </w:r>
      <w:r>
        <w:rPr>
          <w:rFonts w:eastAsia="Times New Roman" w:cstheme="minorHAnsi"/>
        </w:rPr>
        <w:t xml:space="preserve"> tanımlamıştır.</w:t>
      </w:r>
    </w:p>
    <w:p w:rsidR="00CC405C" w:rsidRPr="00CC405C" w:rsidRDefault="00CC405C" w:rsidP="00721D36">
      <w:pPr>
        <w:spacing w:after="0" w:line="360" w:lineRule="auto"/>
        <w:jc w:val="both"/>
        <w:rPr>
          <w:rFonts w:eastAsia="Times New Roman" w:cstheme="minorHAnsi"/>
        </w:rPr>
      </w:pPr>
      <w:r>
        <w:rPr>
          <w:rFonts w:eastAsia="Times New Roman" w:cstheme="minorHAnsi"/>
        </w:rPr>
        <w:t xml:space="preserve">Organizasyon Şemasında tanımlanan her birim için </w:t>
      </w:r>
      <w:r w:rsidRPr="00CC405C">
        <w:rPr>
          <w:rFonts w:eastAsia="Times New Roman" w:cstheme="minorHAnsi"/>
        </w:rPr>
        <w:t>görev yetki ve sorumluluklar</w:t>
      </w:r>
      <w:r w:rsidR="00543704">
        <w:rPr>
          <w:rFonts w:eastAsia="Times New Roman" w:cstheme="minorHAnsi"/>
        </w:rPr>
        <w:t>ı</w:t>
      </w:r>
      <w:r w:rsidR="00890D07">
        <w:rPr>
          <w:rFonts w:eastAsia="Times New Roman" w:cstheme="minorHAnsi"/>
        </w:rPr>
        <w:t xml:space="preserve"> ve</w:t>
      </w:r>
      <w:r w:rsidR="009219C3">
        <w:rPr>
          <w:rFonts w:eastAsia="Times New Roman" w:cstheme="minorHAnsi"/>
        </w:rPr>
        <w:t xml:space="preserve"> her </w:t>
      </w:r>
      <w:r w:rsidR="00543704">
        <w:rPr>
          <w:rFonts w:eastAsia="Times New Roman" w:cstheme="minorHAnsi"/>
        </w:rPr>
        <w:t>birimde görev ala</w:t>
      </w:r>
      <w:r w:rsidR="009219C3">
        <w:rPr>
          <w:rFonts w:eastAsia="Times New Roman" w:cstheme="minorHAnsi"/>
        </w:rPr>
        <w:t xml:space="preserve">bilecek </w:t>
      </w:r>
      <w:r w:rsidR="00543704">
        <w:rPr>
          <w:rFonts w:eastAsia="Times New Roman" w:cstheme="minorHAnsi"/>
        </w:rPr>
        <w:t>olan personel</w:t>
      </w:r>
      <w:r w:rsidR="00890D07">
        <w:rPr>
          <w:rFonts w:eastAsia="Times New Roman" w:cstheme="minorHAnsi"/>
        </w:rPr>
        <w:t xml:space="preserve">lerin </w:t>
      </w:r>
      <w:r w:rsidR="00543704">
        <w:rPr>
          <w:rFonts w:eastAsia="Times New Roman" w:cstheme="minorHAnsi"/>
        </w:rPr>
        <w:t>yetki</w:t>
      </w:r>
      <w:r w:rsidR="009219C3">
        <w:rPr>
          <w:rFonts w:eastAsia="Times New Roman" w:cstheme="minorHAnsi"/>
        </w:rPr>
        <w:t>n</w:t>
      </w:r>
      <w:r w:rsidR="00543704">
        <w:rPr>
          <w:rFonts w:eastAsia="Times New Roman" w:cstheme="minorHAnsi"/>
        </w:rPr>
        <w:t>likleri</w:t>
      </w:r>
      <w:r w:rsidR="00890D07">
        <w:rPr>
          <w:rFonts w:eastAsia="Times New Roman" w:cstheme="minorHAnsi"/>
        </w:rPr>
        <w:t xml:space="preserve"> </w:t>
      </w:r>
      <w:proofErr w:type="spellStart"/>
      <w:r w:rsidR="00890D07">
        <w:rPr>
          <w:rFonts w:eastAsia="Times New Roman" w:cstheme="minorHAnsi"/>
        </w:rPr>
        <w:t>de</w:t>
      </w:r>
      <w:r>
        <w:rPr>
          <w:rFonts w:eastAsia="Times New Roman" w:cstheme="minorHAnsi"/>
        </w:rPr>
        <w:t>Görev</w:t>
      </w:r>
      <w:proofErr w:type="spellEnd"/>
      <w:r>
        <w:rPr>
          <w:rFonts w:eastAsia="Times New Roman" w:cstheme="minorHAnsi"/>
        </w:rPr>
        <w:t xml:space="preserve"> Tanımlarında açıklanm</w:t>
      </w:r>
      <w:r w:rsidR="009219C3">
        <w:rPr>
          <w:rFonts w:eastAsia="Times New Roman" w:cstheme="minorHAnsi"/>
        </w:rPr>
        <w:t>ıştır.</w:t>
      </w:r>
    </w:p>
    <w:p w:rsidR="009219C3" w:rsidRPr="002063CC" w:rsidRDefault="009219C3" w:rsidP="00721D36">
      <w:pPr>
        <w:spacing w:after="0" w:line="360" w:lineRule="auto"/>
        <w:jc w:val="both"/>
        <w:rPr>
          <w:rFonts w:eastAsia="Times New Roman" w:cstheme="minorHAnsi"/>
          <w:b/>
          <w:bCs/>
          <w:color w:val="0000FF"/>
        </w:rPr>
      </w:pPr>
      <w:r w:rsidRPr="002063CC">
        <w:rPr>
          <w:rFonts w:eastAsia="Times New Roman" w:cstheme="minorHAnsi"/>
          <w:b/>
          <w:bCs/>
          <w:color w:val="0000FF"/>
        </w:rPr>
        <w:lastRenderedPageBreak/>
        <w:t>Referans Dokümanlar</w:t>
      </w:r>
    </w:p>
    <w:p w:rsidR="009219C3" w:rsidRPr="00CC405C" w:rsidRDefault="009219C3" w:rsidP="00721D36">
      <w:pPr>
        <w:spacing w:after="0" w:line="360" w:lineRule="auto"/>
        <w:jc w:val="both"/>
        <w:rPr>
          <w:rFonts w:eastAsia="Times New Roman" w:cstheme="minorHAnsi"/>
        </w:rPr>
      </w:pPr>
      <w:r w:rsidRPr="00CC405C">
        <w:rPr>
          <w:rFonts w:eastAsia="Times New Roman" w:cstheme="minorHAnsi"/>
        </w:rPr>
        <w:t>Organizasyon Şeması</w:t>
      </w:r>
      <w:r>
        <w:rPr>
          <w:rFonts w:eastAsia="Times New Roman" w:cstheme="minorHAnsi"/>
        </w:rPr>
        <w:tab/>
        <w:t>FR.12</w:t>
      </w:r>
    </w:p>
    <w:p w:rsidR="00CC405C" w:rsidRPr="00CC405C" w:rsidRDefault="00CC405C" w:rsidP="00721D36">
      <w:pPr>
        <w:spacing w:after="0" w:line="360" w:lineRule="auto"/>
        <w:jc w:val="both"/>
        <w:rPr>
          <w:rFonts w:eastAsia="Times New Roman" w:cstheme="minorHAnsi"/>
        </w:rPr>
      </w:pPr>
      <w:r w:rsidRPr="00CC405C">
        <w:rPr>
          <w:rFonts w:eastAsia="Times New Roman" w:cstheme="minorHAnsi"/>
        </w:rPr>
        <w:t>Görev Tanımları</w:t>
      </w:r>
      <w:r w:rsidR="009219C3">
        <w:rPr>
          <w:rFonts w:eastAsia="Times New Roman" w:cstheme="minorHAnsi"/>
        </w:rPr>
        <w:tab/>
      </w:r>
      <w:r w:rsidRPr="00CC405C">
        <w:rPr>
          <w:rFonts w:eastAsia="Times New Roman" w:cstheme="minorHAnsi"/>
        </w:rPr>
        <w:t>GT.01 +</w:t>
      </w:r>
    </w:p>
    <w:p w:rsidR="00CC405C" w:rsidRPr="00CC405C" w:rsidRDefault="00CC405C" w:rsidP="00273FF5">
      <w:pPr>
        <w:pStyle w:val="AnaBalk1"/>
      </w:pPr>
      <w:bookmarkStart w:id="38" w:name="_Toc459285043"/>
      <w:r w:rsidRPr="00CC405C">
        <w:t>5.5.2. Yönetim Temsilcisi</w:t>
      </w:r>
      <w:bookmarkEnd w:id="38"/>
    </w:p>
    <w:p w:rsidR="00B03826" w:rsidRDefault="00B03826" w:rsidP="00721D36">
      <w:pPr>
        <w:spacing w:after="0" w:line="360" w:lineRule="auto"/>
        <w:jc w:val="both"/>
        <w:rPr>
          <w:rFonts w:eastAsia="Times New Roman" w:cstheme="minorHAnsi"/>
        </w:rPr>
      </w:pPr>
      <w:r w:rsidRPr="00712019">
        <w:rPr>
          <w:rFonts w:cstheme="minorHAnsi"/>
        </w:rPr>
        <w:t>Trabzon-Arsin Organize Sanayi Bölge Müdürlüğü Yönetim Kurulu Başkanlığı</w:t>
      </w:r>
      <w:r>
        <w:rPr>
          <w:rFonts w:eastAsia="Times New Roman" w:cstheme="minorHAnsi"/>
        </w:rPr>
        <w:t xml:space="preserve">, </w:t>
      </w:r>
      <w:r w:rsidR="00CC405C" w:rsidRPr="00CC405C">
        <w:rPr>
          <w:rFonts w:eastAsia="Times New Roman" w:cstheme="minorHAnsi"/>
        </w:rPr>
        <w:t xml:space="preserve">diğer sorumluluk alanına bakmaksızın </w:t>
      </w:r>
    </w:p>
    <w:p w:rsidR="00B03826" w:rsidRPr="00CC405C" w:rsidRDefault="00B03826" w:rsidP="00721D36">
      <w:pPr>
        <w:spacing w:after="0" w:line="360" w:lineRule="auto"/>
        <w:jc w:val="both"/>
        <w:rPr>
          <w:rFonts w:eastAsia="Times New Roman" w:cstheme="minorHAnsi"/>
        </w:rPr>
      </w:pPr>
      <w:r w:rsidRPr="00CC405C">
        <w:rPr>
          <w:rFonts w:eastAsia="Times New Roman" w:cstheme="minorHAnsi"/>
        </w:rPr>
        <w:t>* Kalite Yönetim Sistemi için gerekli olan proseslerin oluşturulması, uygulanması ve sürekliliğinin sağla</w:t>
      </w:r>
      <w:r>
        <w:rPr>
          <w:rFonts w:eastAsia="Times New Roman" w:cstheme="minorHAnsi"/>
        </w:rPr>
        <w:t>mak</w:t>
      </w:r>
    </w:p>
    <w:p w:rsidR="00B03826" w:rsidRPr="00CC405C" w:rsidRDefault="00B03826" w:rsidP="00721D36">
      <w:pPr>
        <w:spacing w:after="0" w:line="360" w:lineRule="auto"/>
        <w:jc w:val="both"/>
        <w:rPr>
          <w:rFonts w:eastAsia="Times New Roman" w:cstheme="minorHAnsi"/>
        </w:rPr>
      </w:pPr>
      <w:r w:rsidRPr="00CC405C">
        <w:rPr>
          <w:rFonts w:eastAsia="Times New Roman" w:cstheme="minorHAnsi"/>
        </w:rPr>
        <w:t xml:space="preserve">* Kalite Yönetim Sisteminin performansı ve ihtiyaçları ile ilgili </w:t>
      </w:r>
      <w:r>
        <w:rPr>
          <w:rFonts w:eastAsia="Times New Roman" w:cstheme="minorHAnsi"/>
        </w:rPr>
        <w:t xml:space="preserve">Yönetim kuruluna </w:t>
      </w:r>
      <w:r w:rsidRPr="00CC405C">
        <w:rPr>
          <w:rFonts w:eastAsia="Times New Roman" w:cstheme="minorHAnsi"/>
        </w:rPr>
        <w:t>rapor vermek</w:t>
      </w:r>
    </w:p>
    <w:p w:rsidR="00B03826" w:rsidRDefault="00B03826" w:rsidP="00721D36">
      <w:pPr>
        <w:spacing w:after="0" w:line="360" w:lineRule="auto"/>
        <w:jc w:val="both"/>
        <w:rPr>
          <w:rFonts w:eastAsia="Times New Roman" w:cstheme="minorHAnsi"/>
        </w:rPr>
      </w:pPr>
      <w:r w:rsidRPr="00CC405C">
        <w:rPr>
          <w:rFonts w:eastAsia="Times New Roman" w:cstheme="minorHAnsi"/>
        </w:rPr>
        <w:t xml:space="preserve">* Kuruluşumuzda </w:t>
      </w:r>
      <w:r>
        <w:rPr>
          <w:rFonts w:eastAsia="Times New Roman" w:cstheme="minorHAnsi"/>
        </w:rPr>
        <w:t xml:space="preserve">katılımcı </w:t>
      </w:r>
      <w:proofErr w:type="spellStart"/>
      <w:r w:rsidRPr="00CC405C">
        <w:rPr>
          <w:rFonts w:eastAsia="Times New Roman" w:cstheme="minorHAnsi"/>
        </w:rPr>
        <w:t>şartlarınınyerine</w:t>
      </w:r>
      <w:proofErr w:type="spellEnd"/>
      <w:r w:rsidRPr="00CC405C">
        <w:rPr>
          <w:rFonts w:eastAsia="Times New Roman" w:cstheme="minorHAnsi"/>
        </w:rPr>
        <w:t xml:space="preserve"> getirilmesinin bilincinde olunmasın</w:t>
      </w:r>
      <w:r>
        <w:rPr>
          <w:rFonts w:eastAsia="Times New Roman" w:cstheme="minorHAnsi"/>
        </w:rPr>
        <w:t xml:space="preserve">ı sağlamak </w:t>
      </w:r>
    </w:p>
    <w:p w:rsidR="00CC405C" w:rsidRPr="00CC405C" w:rsidRDefault="004F5D3E" w:rsidP="00721D36">
      <w:pPr>
        <w:spacing w:after="0" w:line="360" w:lineRule="auto"/>
        <w:jc w:val="both"/>
        <w:rPr>
          <w:rFonts w:eastAsia="Times New Roman" w:cstheme="minorHAnsi"/>
        </w:rPr>
      </w:pPr>
      <w:r>
        <w:rPr>
          <w:rFonts w:eastAsia="Times New Roman" w:cstheme="minorHAnsi"/>
        </w:rPr>
        <w:t xml:space="preserve">Amacı ile </w:t>
      </w:r>
      <w:r w:rsidR="00B03826">
        <w:rPr>
          <w:rFonts w:eastAsia="Times New Roman" w:cstheme="minorHAnsi"/>
        </w:rPr>
        <w:t xml:space="preserve">Bölge Müdürlüğümüzde Uzman Danışman olarak görev yapan </w:t>
      </w:r>
      <w:r w:rsidR="00CC405C" w:rsidRPr="00CC405C">
        <w:rPr>
          <w:rFonts w:eastAsia="Times New Roman" w:cstheme="minorHAnsi"/>
          <w:b/>
          <w:bCs/>
        </w:rPr>
        <w:t xml:space="preserve">Sn. </w:t>
      </w:r>
      <w:r w:rsidR="00B03826">
        <w:rPr>
          <w:rFonts w:eastAsia="Times New Roman" w:cstheme="minorHAnsi"/>
          <w:b/>
          <w:bCs/>
        </w:rPr>
        <w:t xml:space="preserve">Tomris </w:t>
      </w:r>
      <w:proofErr w:type="spellStart"/>
      <w:r w:rsidR="00B03826">
        <w:rPr>
          <w:rFonts w:eastAsia="Times New Roman" w:cstheme="minorHAnsi"/>
          <w:b/>
          <w:bCs/>
        </w:rPr>
        <w:t>KURT’u</w:t>
      </w:r>
      <w:r w:rsidR="00CC405C" w:rsidRPr="00CC405C">
        <w:rPr>
          <w:rFonts w:eastAsia="Times New Roman" w:cstheme="minorHAnsi"/>
        </w:rPr>
        <w:t>Yönetim</w:t>
      </w:r>
      <w:proofErr w:type="spellEnd"/>
      <w:r w:rsidR="00CC405C" w:rsidRPr="00CC405C">
        <w:rPr>
          <w:rFonts w:eastAsia="Times New Roman" w:cstheme="minorHAnsi"/>
        </w:rPr>
        <w:t xml:space="preserve"> Temsilcisi olarak atamış ve tüm çalışanlarına duyurmuştur.</w:t>
      </w:r>
    </w:p>
    <w:p w:rsidR="00B03826" w:rsidRPr="002063CC" w:rsidRDefault="00B03826" w:rsidP="00721D36">
      <w:pPr>
        <w:spacing w:after="0" w:line="360" w:lineRule="auto"/>
        <w:jc w:val="both"/>
        <w:rPr>
          <w:rFonts w:eastAsia="Times New Roman" w:cstheme="minorHAnsi"/>
          <w:b/>
          <w:bCs/>
          <w:color w:val="0000FF"/>
        </w:rPr>
      </w:pPr>
      <w:r w:rsidRPr="002063CC">
        <w:rPr>
          <w:rFonts w:eastAsia="Times New Roman" w:cstheme="minorHAnsi"/>
          <w:b/>
          <w:bCs/>
          <w:color w:val="0000FF"/>
        </w:rPr>
        <w:t>Referans Dokümanlar</w:t>
      </w:r>
    </w:p>
    <w:p w:rsidR="00CC405C" w:rsidRPr="00CC405C" w:rsidRDefault="00B03826" w:rsidP="00721D36">
      <w:pPr>
        <w:spacing w:after="0" w:line="360" w:lineRule="auto"/>
        <w:jc w:val="both"/>
        <w:rPr>
          <w:rFonts w:eastAsia="Times New Roman" w:cstheme="minorHAnsi"/>
        </w:rPr>
      </w:pPr>
      <w:r>
        <w:rPr>
          <w:rFonts w:eastAsia="Times New Roman" w:cstheme="minorHAnsi"/>
        </w:rPr>
        <w:t>Yönetim Temsilcisi Ataması ( Yönetim Kurulu</w:t>
      </w:r>
      <w:r w:rsidR="00ED0465">
        <w:rPr>
          <w:rFonts w:eastAsia="Times New Roman" w:cstheme="minorHAnsi"/>
        </w:rPr>
        <w:t>nun;</w:t>
      </w:r>
      <w:r w:rsidR="00BD5E25">
        <w:rPr>
          <w:rFonts w:eastAsia="Times New Roman" w:cstheme="minorHAnsi"/>
        </w:rPr>
        <w:t xml:space="preserve">30.11.2015 </w:t>
      </w:r>
      <w:r>
        <w:rPr>
          <w:rFonts w:eastAsia="Times New Roman" w:cstheme="minorHAnsi"/>
        </w:rPr>
        <w:t xml:space="preserve">tarih </w:t>
      </w:r>
      <w:r w:rsidR="00BD5E25">
        <w:rPr>
          <w:rFonts w:eastAsia="Times New Roman" w:cstheme="minorHAnsi"/>
        </w:rPr>
        <w:t xml:space="preserve">2015/20 sayılı </w:t>
      </w:r>
      <w:r>
        <w:rPr>
          <w:rFonts w:eastAsia="Times New Roman" w:cstheme="minorHAnsi"/>
        </w:rPr>
        <w:t>kararı)</w:t>
      </w:r>
    </w:p>
    <w:p w:rsidR="00CC405C" w:rsidRPr="00CC405C" w:rsidRDefault="00CC405C" w:rsidP="00273FF5">
      <w:pPr>
        <w:pStyle w:val="AnaBalk1"/>
      </w:pPr>
      <w:bookmarkStart w:id="39" w:name="_Toc459285044"/>
      <w:r w:rsidRPr="00CC405C">
        <w:t>5.5.3. İç İletişim</w:t>
      </w:r>
      <w:bookmarkEnd w:id="39"/>
    </w:p>
    <w:p w:rsidR="00ED0465" w:rsidRDefault="00BD5E25" w:rsidP="00721D36">
      <w:pPr>
        <w:spacing w:after="0" w:line="360" w:lineRule="auto"/>
        <w:jc w:val="both"/>
        <w:rPr>
          <w:rFonts w:eastAsia="Times New Roman" w:cstheme="minorHAnsi"/>
        </w:rPr>
      </w:pPr>
      <w:r w:rsidRPr="00712019">
        <w:rPr>
          <w:rFonts w:cstheme="minorHAnsi"/>
        </w:rPr>
        <w:t xml:space="preserve">Trabzon-Arsin Organize Sanayi Bölge Müdürlüğü Yönetim Kurulu </w:t>
      </w:r>
      <w:proofErr w:type="spellStart"/>
      <w:r w:rsidRPr="00712019">
        <w:rPr>
          <w:rFonts w:cstheme="minorHAnsi"/>
        </w:rPr>
        <w:t>Başkanlığı</w:t>
      </w:r>
      <w:r w:rsidR="00CC405C" w:rsidRPr="00CC405C">
        <w:rPr>
          <w:rFonts w:eastAsia="Times New Roman" w:cstheme="minorHAnsi"/>
        </w:rPr>
        <w:t>Kalite</w:t>
      </w:r>
      <w:proofErr w:type="spellEnd"/>
      <w:r w:rsidR="00CC405C" w:rsidRPr="00CC405C">
        <w:rPr>
          <w:rFonts w:eastAsia="Times New Roman" w:cstheme="minorHAnsi"/>
        </w:rPr>
        <w:t xml:space="preserve"> Yönetim Sisteminin etkinliği</w:t>
      </w:r>
      <w:r w:rsidR="00ED0465">
        <w:rPr>
          <w:rFonts w:eastAsia="Times New Roman" w:cstheme="minorHAnsi"/>
        </w:rPr>
        <w:t>ni dikkate alarak iletişim metot</w:t>
      </w:r>
      <w:r w:rsidR="00CC405C" w:rsidRPr="00CC405C">
        <w:rPr>
          <w:rFonts w:eastAsia="Times New Roman" w:cstheme="minorHAnsi"/>
        </w:rPr>
        <w:t>l</w:t>
      </w:r>
      <w:r w:rsidR="00ED0465">
        <w:rPr>
          <w:rFonts w:eastAsia="Times New Roman" w:cstheme="minorHAnsi"/>
        </w:rPr>
        <w:t>arını belirlemiş</w:t>
      </w:r>
      <w:r w:rsidR="007C610B">
        <w:rPr>
          <w:rFonts w:eastAsia="Times New Roman" w:cstheme="minorHAnsi"/>
        </w:rPr>
        <w:t xml:space="preserve"> ve İç iletişim için gerekli olan kaynakları sağlamıştır. </w:t>
      </w:r>
    </w:p>
    <w:p w:rsidR="00ED0465" w:rsidRPr="00ED0465" w:rsidRDefault="00ED0465" w:rsidP="00721D36">
      <w:pPr>
        <w:spacing w:after="0" w:line="360" w:lineRule="auto"/>
        <w:jc w:val="both"/>
        <w:rPr>
          <w:rFonts w:eastAsia="Times New Roman" w:cstheme="minorHAnsi"/>
          <w:b/>
        </w:rPr>
      </w:pPr>
      <w:r w:rsidRPr="00ED0465">
        <w:rPr>
          <w:rFonts w:eastAsia="Times New Roman" w:cstheme="minorHAnsi"/>
          <w:b/>
        </w:rPr>
        <w:t xml:space="preserve">İç İletişim Metotları </w:t>
      </w:r>
    </w:p>
    <w:p w:rsidR="00ED0465" w:rsidRDefault="00ED0465" w:rsidP="00721D36">
      <w:pPr>
        <w:pStyle w:val="ListeParagraf"/>
        <w:numPr>
          <w:ilvl w:val="0"/>
          <w:numId w:val="2"/>
        </w:numPr>
        <w:spacing w:after="0" w:line="360" w:lineRule="auto"/>
        <w:jc w:val="both"/>
        <w:rPr>
          <w:rFonts w:eastAsia="Times New Roman" w:cstheme="minorHAnsi"/>
        </w:rPr>
      </w:pPr>
      <w:r>
        <w:rPr>
          <w:rFonts w:eastAsia="Times New Roman" w:cstheme="minorHAnsi"/>
        </w:rPr>
        <w:t>Telefonla İç İletişim</w:t>
      </w:r>
    </w:p>
    <w:p w:rsidR="00ED0465" w:rsidRDefault="004F5D3E" w:rsidP="00721D36">
      <w:pPr>
        <w:pStyle w:val="ListeParagraf"/>
        <w:numPr>
          <w:ilvl w:val="0"/>
          <w:numId w:val="2"/>
        </w:numPr>
        <w:spacing w:after="0" w:line="360" w:lineRule="auto"/>
        <w:jc w:val="both"/>
        <w:rPr>
          <w:rFonts w:eastAsia="Times New Roman" w:cstheme="minorHAnsi"/>
        </w:rPr>
      </w:pPr>
      <w:r>
        <w:rPr>
          <w:rFonts w:eastAsia="Times New Roman" w:cstheme="minorHAnsi"/>
        </w:rPr>
        <w:t>E-Mail Yolu ile İç İ</w:t>
      </w:r>
      <w:r w:rsidR="00ED0465">
        <w:rPr>
          <w:rFonts w:eastAsia="Times New Roman" w:cstheme="minorHAnsi"/>
        </w:rPr>
        <w:t>letişim</w:t>
      </w:r>
    </w:p>
    <w:p w:rsidR="00ED0465" w:rsidRDefault="004F5D3E" w:rsidP="00721D36">
      <w:pPr>
        <w:pStyle w:val="ListeParagraf"/>
        <w:numPr>
          <w:ilvl w:val="0"/>
          <w:numId w:val="2"/>
        </w:numPr>
        <w:spacing w:after="0" w:line="360" w:lineRule="auto"/>
        <w:jc w:val="both"/>
        <w:rPr>
          <w:rFonts w:eastAsia="Times New Roman" w:cstheme="minorHAnsi"/>
        </w:rPr>
      </w:pPr>
      <w:r>
        <w:rPr>
          <w:rFonts w:eastAsia="Times New Roman" w:cstheme="minorHAnsi"/>
        </w:rPr>
        <w:t>Form Yolu İle İç İ</w:t>
      </w:r>
      <w:r w:rsidR="00ED0465">
        <w:rPr>
          <w:rFonts w:eastAsia="Times New Roman" w:cstheme="minorHAnsi"/>
        </w:rPr>
        <w:t xml:space="preserve">letişim </w:t>
      </w:r>
    </w:p>
    <w:p w:rsidR="00CC405C" w:rsidRDefault="00ED0465" w:rsidP="00721D36">
      <w:pPr>
        <w:pStyle w:val="ListeParagraf"/>
        <w:numPr>
          <w:ilvl w:val="0"/>
          <w:numId w:val="2"/>
        </w:numPr>
        <w:spacing w:after="0" w:line="360" w:lineRule="auto"/>
        <w:jc w:val="both"/>
        <w:rPr>
          <w:rFonts w:eastAsia="Times New Roman" w:cstheme="minorHAnsi"/>
        </w:rPr>
      </w:pPr>
      <w:r>
        <w:rPr>
          <w:rFonts w:eastAsia="Times New Roman" w:cstheme="minorHAnsi"/>
        </w:rPr>
        <w:t>İlan Panosu Yolu ile İletişim</w:t>
      </w:r>
    </w:p>
    <w:p w:rsidR="0077796A" w:rsidRPr="0077796A" w:rsidRDefault="0077796A" w:rsidP="00273FF5">
      <w:pPr>
        <w:pStyle w:val="AnaBalk1"/>
      </w:pPr>
      <w:bookmarkStart w:id="40" w:name="_Toc459285045"/>
      <w:r w:rsidRPr="0077796A">
        <w:t>5.6. Yönetimin Gözden Geçirilmesi</w:t>
      </w:r>
      <w:bookmarkEnd w:id="40"/>
    </w:p>
    <w:p w:rsidR="0077796A" w:rsidRPr="0077796A" w:rsidRDefault="0077796A" w:rsidP="00273FF5">
      <w:pPr>
        <w:pStyle w:val="AnaBalk1"/>
      </w:pPr>
      <w:bookmarkStart w:id="41" w:name="_Toc459285046"/>
      <w:r w:rsidRPr="0077796A">
        <w:t>5.6.1. Genel</w:t>
      </w:r>
      <w:bookmarkEnd w:id="41"/>
    </w:p>
    <w:p w:rsidR="0077796A" w:rsidRPr="0077796A" w:rsidRDefault="0077796A" w:rsidP="00721D36">
      <w:pPr>
        <w:spacing w:after="0" w:line="360" w:lineRule="auto"/>
        <w:jc w:val="both"/>
        <w:rPr>
          <w:rFonts w:eastAsia="Times New Roman" w:cstheme="minorHAnsi"/>
        </w:rPr>
      </w:pPr>
      <w:r w:rsidRPr="0077796A">
        <w:rPr>
          <w:rFonts w:cstheme="minorHAnsi"/>
        </w:rPr>
        <w:t>Trabzon-Arsin Organize Sanayi Bölge Müdürlüğü Yönetim Kurulu Başkanlığı</w:t>
      </w:r>
      <w:r w:rsidRPr="0077796A">
        <w:rPr>
          <w:rFonts w:eastAsia="Times New Roman" w:cstheme="minorHAnsi"/>
        </w:rPr>
        <w:t>,  Kalite Yönetim Sisteminin sürekli uygunluğunu, yeterliliğini, etkinliğini, Kalite Politikasını kalite hedeflerini ve iyileştirme faaliyetlerini planlanmış aralıklarla yılda en az 1 (bir) defa gözden geçirmekte ve gerekli kararları almaktadır.</w:t>
      </w:r>
      <w:r w:rsidR="004F5D3E">
        <w:rPr>
          <w:rFonts w:eastAsia="Times New Roman" w:cstheme="minorHAnsi"/>
        </w:rPr>
        <w:t xml:space="preserve"> Gereklilikler </w:t>
      </w:r>
      <w:r w:rsidR="00CF02FC">
        <w:rPr>
          <w:rFonts w:eastAsia="Times New Roman" w:cstheme="minorHAnsi"/>
        </w:rPr>
        <w:t>dâhilinde</w:t>
      </w:r>
      <w:r w:rsidR="004F5D3E">
        <w:rPr>
          <w:rFonts w:eastAsia="Times New Roman" w:cstheme="minorHAnsi"/>
        </w:rPr>
        <w:t xml:space="preserve"> Yönetimin Geçirme Toplantılarının sayısı arttırılabilmektedir.</w:t>
      </w:r>
    </w:p>
    <w:p w:rsidR="0077796A" w:rsidRPr="0077796A" w:rsidRDefault="0077796A" w:rsidP="00273FF5">
      <w:pPr>
        <w:pStyle w:val="AnaBalk1"/>
      </w:pPr>
      <w:bookmarkStart w:id="42" w:name="_Toc459285047"/>
      <w:r w:rsidRPr="0077796A">
        <w:t>5.6.2. Gözden Geçirme Girdisi</w:t>
      </w:r>
      <w:bookmarkEnd w:id="42"/>
    </w:p>
    <w:p w:rsidR="00361B71" w:rsidRPr="00361B71" w:rsidRDefault="0077796A" w:rsidP="00721D36">
      <w:pPr>
        <w:spacing w:after="0" w:line="360" w:lineRule="auto"/>
        <w:jc w:val="both"/>
        <w:rPr>
          <w:rFonts w:eastAsia="Times New Roman" w:cstheme="minorHAnsi"/>
        </w:rPr>
      </w:pPr>
      <w:r w:rsidRPr="0077796A">
        <w:rPr>
          <w:rFonts w:eastAsia="Times New Roman" w:cstheme="minorHAnsi"/>
        </w:rPr>
        <w:t>Planlanmış aralıklarla yapılan Yönetimin Gözden Geçirilmesi Toplantısında aşağıdaki başlıklar gündem maddelerini oluşturmakta</w:t>
      </w:r>
      <w:r w:rsidR="00361B71">
        <w:rPr>
          <w:rFonts w:eastAsia="Times New Roman" w:cstheme="minorHAnsi"/>
        </w:rPr>
        <w:t xml:space="preserve">dır. </w:t>
      </w:r>
      <w:r w:rsidR="00C25C79">
        <w:rPr>
          <w:rFonts w:eastAsia="Times New Roman" w:cstheme="minorHAnsi"/>
        </w:rPr>
        <w:t>Yönetim Temsilcisi Toplantı öncesi Performans Raporu oluşturarak Kalite Yönetim Sisteminin etkinliği ile ilgili Yönetim Kurulu Başkanlığına Bilgi sunmaktadır.</w:t>
      </w:r>
    </w:p>
    <w:p w:rsidR="00361B71" w:rsidRPr="0036698C" w:rsidRDefault="0077796A" w:rsidP="00721D36">
      <w:pPr>
        <w:pStyle w:val="ListeParagraf"/>
        <w:numPr>
          <w:ilvl w:val="0"/>
          <w:numId w:val="6"/>
        </w:numPr>
        <w:spacing w:after="0" w:line="360" w:lineRule="auto"/>
        <w:jc w:val="both"/>
        <w:rPr>
          <w:rFonts w:eastAsia="Times New Roman" w:cstheme="minorHAnsi"/>
        </w:rPr>
      </w:pPr>
      <w:r w:rsidRPr="0036698C">
        <w:rPr>
          <w:rFonts w:eastAsia="Times New Roman" w:cstheme="minorHAnsi"/>
          <w:bCs/>
        </w:rPr>
        <w:lastRenderedPageBreak/>
        <w:t>İç ve Dış Tetkik Sonuçları</w:t>
      </w:r>
    </w:p>
    <w:p w:rsidR="00361B71" w:rsidRPr="0036698C" w:rsidRDefault="00361B71" w:rsidP="00721D36">
      <w:pPr>
        <w:pStyle w:val="ListeParagraf"/>
        <w:numPr>
          <w:ilvl w:val="0"/>
          <w:numId w:val="6"/>
        </w:numPr>
        <w:spacing w:after="0" w:line="360" w:lineRule="auto"/>
        <w:jc w:val="both"/>
        <w:rPr>
          <w:rFonts w:eastAsia="Times New Roman" w:cstheme="minorHAnsi"/>
          <w:bCs/>
        </w:rPr>
      </w:pPr>
      <w:r w:rsidRPr="0036698C">
        <w:rPr>
          <w:rFonts w:eastAsia="Times New Roman" w:cstheme="minorHAnsi"/>
        </w:rPr>
        <w:t xml:space="preserve">Katılımcı </w:t>
      </w:r>
      <w:r w:rsidR="0077796A" w:rsidRPr="0036698C">
        <w:rPr>
          <w:rFonts w:eastAsia="Times New Roman" w:cstheme="minorHAnsi"/>
        </w:rPr>
        <w:t>Geri Beslemeleri</w:t>
      </w:r>
      <w:r w:rsidRPr="0036698C">
        <w:rPr>
          <w:rFonts w:eastAsia="Times New Roman" w:cstheme="minorHAnsi"/>
        </w:rPr>
        <w:t xml:space="preserve"> (Anket, </w:t>
      </w:r>
      <w:r w:rsidR="004F5D3E" w:rsidRPr="0036698C">
        <w:rPr>
          <w:rFonts w:eastAsia="Times New Roman" w:cstheme="minorHAnsi"/>
        </w:rPr>
        <w:t>Şikâyet</w:t>
      </w:r>
      <w:r w:rsidRPr="0036698C">
        <w:rPr>
          <w:rFonts w:eastAsia="Times New Roman" w:cstheme="minorHAnsi"/>
        </w:rPr>
        <w:t xml:space="preserve"> ve Öneriler)</w:t>
      </w:r>
    </w:p>
    <w:p w:rsidR="00361B71" w:rsidRPr="0036698C" w:rsidRDefault="0077796A" w:rsidP="00721D36">
      <w:pPr>
        <w:pStyle w:val="ListeParagraf"/>
        <w:numPr>
          <w:ilvl w:val="0"/>
          <w:numId w:val="6"/>
        </w:numPr>
        <w:spacing w:after="0" w:line="360" w:lineRule="auto"/>
        <w:jc w:val="both"/>
        <w:rPr>
          <w:rFonts w:eastAsia="Times New Roman" w:cstheme="minorHAnsi"/>
          <w:bCs/>
        </w:rPr>
      </w:pPr>
      <w:r w:rsidRPr="0036698C">
        <w:rPr>
          <w:rFonts w:eastAsia="Times New Roman" w:cstheme="minorHAnsi"/>
          <w:bCs/>
        </w:rPr>
        <w:t xml:space="preserve">Proses Performansları ve </w:t>
      </w:r>
      <w:r w:rsidR="00361B71" w:rsidRPr="0036698C">
        <w:rPr>
          <w:rFonts w:eastAsia="Times New Roman" w:cstheme="minorHAnsi"/>
          <w:bCs/>
        </w:rPr>
        <w:t>hizmet/</w:t>
      </w:r>
      <w:r w:rsidRPr="0036698C">
        <w:rPr>
          <w:rFonts w:eastAsia="Times New Roman" w:cstheme="minorHAnsi"/>
          <w:bCs/>
        </w:rPr>
        <w:t>ürün uygunsuzlukları</w:t>
      </w:r>
    </w:p>
    <w:p w:rsidR="00361B71" w:rsidRPr="0036698C" w:rsidRDefault="0077796A" w:rsidP="00721D36">
      <w:pPr>
        <w:pStyle w:val="ListeParagraf"/>
        <w:numPr>
          <w:ilvl w:val="0"/>
          <w:numId w:val="6"/>
        </w:numPr>
        <w:spacing w:after="0" w:line="360" w:lineRule="auto"/>
        <w:jc w:val="both"/>
        <w:rPr>
          <w:rFonts w:eastAsia="Times New Roman" w:cstheme="minorHAnsi"/>
        </w:rPr>
      </w:pPr>
      <w:r w:rsidRPr="0036698C">
        <w:rPr>
          <w:rFonts w:eastAsia="Times New Roman" w:cstheme="minorHAnsi"/>
        </w:rPr>
        <w:t xml:space="preserve">Düzeltici </w:t>
      </w:r>
      <w:proofErr w:type="spellStart"/>
      <w:r w:rsidRPr="0036698C">
        <w:rPr>
          <w:rFonts w:eastAsia="Times New Roman" w:cstheme="minorHAnsi"/>
        </w:rPr>
        <w:t>ve</w:t>
      </w:r>
      <w:r w:rsidR="00C25C79" w:rsidRPr="0036698C">
        <w:rPr>
          <w:rFonts w:eastAsia="Times New Roman" w:cstheme="minorHAnsi"/>
        </w:rPr>
        <w:t>Önleyici</w:t>
      </w:r>
      <w:proofErr w:type="spellEnd"/>
      <w:r w:rsidR="00C25C79" w:rsidRPr="0036698C">
        <w:rPr>
          <w:rFonts w:eastAsia="Times New Roman" w:cstheme="minorHAnsi"/>
        </w:rPr>
        <w:t xml:space="preserve"> </w:t>
      </w:r>
      <w:r w:rsidRPr="0036698C">
        <w:rPr>
          <w:rFonts w:eastAsia="Times New Roman" w:cstheme="minorHAnsi"/>
        </w:rPr>
        <w:t>Faaliyetlerin durumu</w:t>
      </w:r>
    </w:p>
    <w:p w:rsidR="00361B71" w:rsidRPr="0036698C" w:rsidRDefault="0077796A" w:rsidP="00721D36">
      <w:pPr>
        <w:pStyle w:val="ListeParagraf"/>
        <w:numPr>
          <w:ilvl w:val="0"/>
          <w:numId w:val="6"/>
        </w:numPr>
        <w:spacing w:after="0" w:line="360" w:lineRule="auto"/>
        <w:jc w:val="both"/>
        <w:rPr>
          <w:rFonts w:eastAsia="Times New Roman" w:cstheme="minorHAnsi"/>
        </w:rPr>
      </w:pPr>
      <w:r w:rsidRPr="0036698C">
        <w:rPr>
          <w:rFonts w:eastAsia="Times New Roman" w:cstheme="minorHAnsi"/>
          <w:bCs/>
        </w:rPr>
        <w:t xml:space="preserve">Bir önceki Yönetimin Gözden Geçirme Toplantıda alınmış olan kararların </w:t>
      </w:r>
      <w:r w:rsidR="00361B71" w:rsidRPr="0036698C">
        <w:rPr>
          <w:rFonts w:eastAsia="Times New Roman" w:cstheme="minorHAnsi"/>
          <w:bCs/>
        </w:rPr>
        <w:t xml:space="preserve">takibi </w:t>
      </w:r>
    </w:p>
    <w:p w:rsidR="00361B71" w:rsidRPr="0036698C" w:rsidRDefault="0077796A" w:rsidP="00721D36">
      <w:pPr>
        <w:pStyle w:val="ListeParagraf"/>
        <w:numPr>
          <w:ilvl w:val="0"/>
          <w:numId w:val="6"/>
        </w:numPr>
        <w:spacing w:after="0" w:line="360" w:lineRule="auto"/>
        <w:jc w:val="both"/>
        <w:rPr>
          <w:rFonts w:eastAsia="Times New Roman" w:cstheme="minorHAnsi"/>
        </w:rPr>
      </w:pPr>
      <w:proofErr w:type="spellStart"/>
      <w:r w:rsidRPr="0036698C">
        <w:rPr>
          <w:rFonts w:eastAsia="Times New Roman" w:cstheme="minorHAnsi"/>
        </w:rPr>
        <w:t>KaliteYönetim</w:t>
      </w:r>
      <w:proofErr w:type="spellEnd"/>
      <w:r w:rsidRPr="0036698C">
        <w:rPr>
          <w:rFonts w:eastAsia="Times New Roman" w:cstheme="minorHAnsi"/>
        </w:rPr>
        <w:t xml:space="preserve"> Sistemini Etkileyebilecek Değişiklikler</w:t>
      </w:r>
    </w:p>
    <w:p w:rsidR="00361B71" w:rsidRPr="0036698C" w:rsidRDefault="0077796A" w:rsidP="00721D36">
      <w:pPr>
        <w:pStyle w:val="ListeParagraf"/>
        <w:numPr>
          <w:ilvl w:val="0"/>
          <w:numId w:val="6"/>
        </w:numPr>
        <w:spacing w:after="0" w:line="360" w:lineRule="auto"/>
        <w:jc w:val="both"/>
        <w:rPr>
          <w:rFonts w:eastAsia="Times New Roman" w:cstheme="minorHAnsi"/>
        </w:rPr>
      </w:pPr>
      <w:r w:rsidRPr="0036698C">
        <w:rPr>
          <w:rFonts w:eastAsia="Times New Roman" w:cstheme="minorHAnsi"/>
          <w:bCs/>
        </w:rPr>
        <w:t>İyileştirmeler için öneriler</w:t>
      </w:r>
    </w:p>
    <w:p w:rsidR="0077796A" w:rsidRPr="0077796A" w:rsidRDefault="0077796A" w:rsidP="00273FF5">
      <w:pPr>
        <w:pStyle w:val="AnaBalk1"/>
      </w:pPr>
      <w:bookmarkStart w:id="43" w:name="_Toc459285048"/>
      <w:r w:rsidRPr="0077796A">
        <w:t>5.6.3. Gözden Geçirme Çıktısı</w:t>
      </w:r>
      <w:bookmarkEnd w:id="43"/>
    </w:p>
    <w:p w:rsidR="0077796A" w:rsidRPr="0077796A" w:rsidRDefault="0077796A" w:rsidP="00721D36">
      <w:pPr>
        <w:spacing w:after="0" w:line="360" w:lineRule="auto"/>
        <w:jc w:val="both"/>
        <w:rPr>
          <w:rFonts w:eastAsia="Times New Roman" w:cstheme="minorHAnsi"/>
        </w:rPr>
      </w:pPr>
      <w:r w:rsidRPr="0077796A">
        <w:rPr>
          <w:rFonts w:eastAsia="Times New Roman" w:cstheme="minorHAnsi"/>
        </w:rPr>
        <w:t xml:space="preserve">Yönetimin Gözden Geçirme sonucunda alınan kararlar aşağıdaki faaliyetler </w:t>
      </w:r>
      <w:r w:rsidR="004F5D3E">
        <w:rPr>
          <w:rFonts w:eastAsia="Times New Roman" w:cstheme="minorHAnsi"/>
        </w:rPr>
        <w:t>ile ilgili her türlü kararları içermekte ve kayıtları oluşturularak muhafaza edilmektedir.</w:t>
      </w:r>
    </w:p>
    <w:p w:rsidR="0077796A" w:rsidRPr="002774E4" w:rsidRDefault="0077796A" w:rsidP="00721D36">
      <w:pPr>
        <w:pStyle w:val="ListeParagraf"/>
        <w:numPr>
          <w:ilvl w:val="0"/>
          <w:numId w:val="2"/>
        </w:numPr>
        <w:spacing w:after="0" w:line="360" w:lineRule="auto"/>
        <w:jc w:val="both"/>
        <w:rPr>
          <w:rFonts w:eastAsia="Times New Roman" w:cstheme="minorHAnsi"/>
        </w:rPr>
      </w:pPr>
      <w:r w:rsidRPr="002774E4">
        <w:rPr>
          <w:rFonts w:eastAsia="Times New Roman" w:cstheme="minorHAnsi"/>
        </w:rPr>
        <w:t>Kalite Yönetim Sistemi ve bu sisteme ait proseslerin etkinliklerinin iyileştirme kararları</w:t>
      </w:r>
    </w:p>
    <w:p w:rsidR="0077796A" w:rsidRPr="002774E4" w:rsidRDefault="004F5D3E" w:rsidP="00721D36">
      <w:pPr>
        <w:pStyle w:val="ListeParagraf"/>
        <w:numPr>
          <w:ilvl w:val="0"/>
          <w:numId w:val="2"/>
        </w:numPr>
        <w:spacing w:after="0" w:line="360" w:lineRule="auto"/>
        <w:jc w:val="both"/>
        <w:rPr>
          <w:rFonts w:eastAsia="Times New Roman" w:cstheme="minorHAnsi"/>
        </w:rPr>
      </w:pPr>
      <w:r w:rsidRPr="002774E4">
        <w:rPr>
          <w:rFonts w:eastAsia="Times New Roman" w:cstheme="minorHAnsi"/>
        </w:rPr>
        <w:t>Katılımcı</w:t>
      </w:r>
      <w:r w:rsidR="0077796A" w:rsidRPr="002774E4">
        <w:rPr>
          <w:rFonts w:eastAsia="Times New Roman" w:cstheme="minorHAnsi"/>
        </w:rPr>
        <w:t xml:space="preserve"> şartları ve ürünün</w:t>
      </w:r>
      <w:r w:rsidR="0000218F">
        <w:rPr>
          <w:rFonts w:eastAsia="Times New Roman" w:cstheme="minorHAnsi"/>
        </w:rPr>
        <w:t>/hizmetin</w:t>
      </w:r>
      <w:r w:rsidR="0077796A" w:rsidRPr="002774E4">
        <w:rPr>
          <w:rFonts w:eastAsia="Times New Roman" w:cstheme="minorHAnsi"/>
        </w:rPr>
        <w:t xml:space="preserve"> iyileştirme kararları</w:t>
      </w:r>
    </w:p>
    <w:p w:rsidR="0077796A" w:rsidRPr="002774E4" w:rsidRDefault="0077796A" w:rsidP="00721D36">
      <w:pPr>
        <w:pStyle w:val="ListeParagraf"/>
        <w:numPr>
          <w:ilvl w:val="0"/>
          <w:numId w:val="2"/>
        </w:numPr>
        <w:spacing w:after="0" w:line="360" w:lineRule="auto"/>
        <w:jc w:val="both"/>
        <w:rPr>
          <w:rFonts w:eastAsia="Times New Roman" w:cstheme="minorHAnsi"/>
        </w:rPr>
      </w:pPr>
      <w:r w:rsidRPr="002774E4">
        <w:rPr>
          <w:rFonts w:eastAsia="Times New Roman" w:cstheme="minorHAnsi"/>
        </w:rPr>
        <w:t>Kaynak ihtiyaçları ve bunlarla ilgili kararlar</w:t>
      </w:r>
    </w:p>
    <w:p w:rsidR="004F5D3E" w:rsidRPr="002063CC" w:rsidRDefault="004F5D3E" w:rsidP="00721D36">
      <w:pPr>
        <w:spacing w:after="0" w:line="360" w:lineRule="auto"/>
        <w:jc w:val="both"/>
        <w:rPr>
          <w:rFonts w:eastAsia="Times New Roman" w:cstheme="minorHAnsi"/>
          <w:b/>
          <w:bCs/>
          <w:color w:val="0000FF"/>
        </w:rPr>
      </w:pPr>
      <w:r w:rsidRPr="002063CC">
        <w:rPr>
          <w:rFonts w:eastAsia="Times New Roman" w:cstheme="minorHAnsi"/>
          <w:b/>
          <w:bCs/>
          <w:color w:val="0000FF"/>
        </w:rPr>
        <w:t>Referans Dokümanlar</w:t>
      </w:r>
    </w:p>
    <w:p w:rsidR="0077796A" w:rsidRDefault="004F5D3E" w:rsidP="00721D36">
      <w:pPr>
        <w:spacing w:after="0" w:line="360" w:lineRule="auto"/>
        <w:jc w:val="both"/>
        <w:rPr>
          <w:rFonts w:eastAsia="Times New Roman" w:cstheme="minorHAnsi"/>
        </w:rPr>
      </w:pPr>
      <w:r>
        <w:rPr>
          <w:rFonts w:eastAsia="Times New Roman" w:cstheme="minorHAnsi"/>
        </w:rPr>
        <w:t xml:space="preserve">Toplantı Karar Tutanağı </w:t>
      </w:r>
      <w:r w:rsidR="009D0956">
        <w:rPr>
          <w:rFonts w:eastAsia="Times New Roman" w:cstheme="minorHAnsi"/>
        </w:rPr>
        <w:tab/>
        <w:t>FR.25</w:t>
      </w:r>
    </w:p>
    <w:p w:rsidR="00CF02FC" w:rsidRPr="00CF02FC" w:rsidRDefault="00CF02FC" w:rsidP="00273FF5">
      <w:pPr>
        <w:pStyle w:val="AnaBalk1"/>
      </w:pPr>
      <w:bookmarkStart w:id="44" w:name="_Toc459285049"/>
      <w:r w:rsidRPr="00CF02FC">
        <w:t>6. KAYNAK YÖNETİMİ</w:t>
      </w:r>
      <w:bookmarkEnd w:id="44"/>
    </w:p>
    <w:p w:rsidR="00CF02FC" w:rsidRPr="00CF02FC" w:rsidRDefault="00CF02FC" w:rsidP="00273FF5">
      <w:pPr>
        <w:pStyle w:val="AnaBalk1"/>
      </w:pPr>
      <w:bookmarkStart w:id="45" w:name="_Toc459285050"/>
      <w:r w:rsidRPr="00CF02FC">
        <w:t>6.1. Kaynakların Sağlanması</w:t>
      </w:r>
      <w:bookmarkEnd w:id="45"/>
    </w:p>
    <w:p w:rsidR="00CF02FC" w:rsidRDefault="00CF02FC" w:rsidP="00721D36">
      <w:pPr>
        <w:spacing w:after="0" w:line="360" w:lineRule="auto"/>
        <w:jc w:val="both"/>
        <w:rPr>
          <w:rFonts w:eastAsia="Times New Roman" w:cstheme="minorHAnsi"/>
        </w:rPr>
      </w:pPr>
      <w:r w:rsidRPr="0077796A">
        <w:rPr>
          <w:rFonts w:cstheme="minorHAnsi"/>
        </w:rPr>
        <w:t xml:space="preserve">Trabzon-Arsin Organize Sanayi Bölge </w:t>
      </w:r>
      <w:proofErr w:type="spellStart"/>
      <w:proofErr w:type="gramStart"/>
      <w:r w:rsidRPr="0077796A">
        <w:rPr>
          <w:rFonts w:cstheme="minorHAnsi"/>
        </w:rPr>
        <w:t>Müdürlüğü</w:t>
      </w:r>
      <w:r w:rsidR="007F0674">
        <w:rPr>
          <w:rFonts w:cstheme="minorHAnsi"/>
        </w:rPr>
        <w:t>nde</w:t>
      </w:r>
      <w:r w:rsidRPr="00CF02FC">
        <w:rPr>
          <w:rFonts w:eastAsia="Times New Roman" w:cstheme="minorHAnsi"/>
        </w:rPr>
        <w:t>,Kalite</w:t>
      </w:r>
      <w:proofErr w:type="spellEnd"/>
      <w:proofErr w:type="gramEnd"/>
      <w:r w:rsidRPr="00CF02FC">
        <w:rPr>
          <w:rFonts w:eastAsia="Times New Roman" w:cstheme="minorHAnsi"/>
        </w:rPr>
        <w:t xml:space="preserve"> Yönetim Sistemini uygulamak, devam ettirmek, sürekli geliştirmek, </w:t>
      </w:r>
      <w:r>
        <w:rPr>
          <w:rFonts w:eastAsia="Times New Roman" w:cstheme="minorHAnsi"/>
        </w:rPr>
        <w:t xml:space="preserve">Katılımcı </w:t>
      </w:r>
      <w:r w:rsidRPr="00CF02FC">
        <w:rPr>
          <w:rFonts w:eastAsia="Times New Roman" w:cstheme="minorHAnsi"/>
        </w:rPr>
        <w:t xml:space="preserve">ihtiyaç ve beklentilerini en </w:t>
      </w:r>
      <w:proofErr w:type="spellStart"/>
      <w:r w:rsidRPr="00CF02FC">
        <w:rPr>
          <w:rFonts w:eastAsia="Times New Roman" w:cstheme="minorHAnsi"/>
        </w:rPr>
        <w:t>üstsevide</w:t>
      </w:r>
      <w:proofErr w:type="spellEnd"/>
      <w:r w:rsidRPr="00CF02FC">
        <w:rPr>
          <w:rFonts w:eastAsia="Times New Roman" w:cstheme="minorHAnsi"/>
        </w:rPr>
        <w:t xml:space="preserve"> karşılayarak </w:t>
      </w:r>
      <w:r>
        <w:rPr>
          <w:rFonts w:eastAsia="Times New Roman" w:cstheme="minorHAnsi"/>
        </w:rPr>
        <w:t xml:space="preserve">katılımcı </w:t>
      </w:r>
      <w:r w:rsidRPr="00CF02FC">
        <w:rPr>
          <w:rFonts w:eastAsia="Times New Roman" w:cstheme="minorHAnsi"/>
        </w:rPr>
        <w:t>memnuniyetini artırmak için</w:t>
      </w:r>
      <w:r w:rsidR="007F0674">
        <w:rPr>
          <w:rFonts w:eastAsia="Times New Roman" w:cstheme="minorHAnsi"/>
        </w:rPr>
        <w:t>,</w:t>
      </w:r>
      <w:r w:rsidRPr="00CF02FC">
        <w:rPr>
          <w:rFonts w:eastAsia="Times New Roman" w:cstheme="minorHAnsi"/>
        </w:rPr>
        <w:t xml:space="preserve"> gerekli olabilecek teknoloji, personel, makine-teçhizat, </w:t>
      </w:r>
      <w:proofErr w:type="spellStart"/>
      <w:r w:rsidRPr="00CF02FC">
        <w:rPr>
          <w:rFonts w:eastAsia="Times New Roman" w:cstheme="minorHAnsi"/>
        </w:rPr>
        <w:t>v.b</w:t>
      </w:r>
      <w:proofErr w:type="spellEnd"/>
      <w:r w:rsidRPr="00CF02FC">
        <w:rPr>
          <w:rFonts w:eastAsia="Times New Roman" w:cstheme="minorHAnsi"/>
        </w:rPr>
        <w:t xml:space="preserve">. </w:t>
      </w:r>
      <w:r>
        <w:rPr>
          <w:rFonts w:eastAsia="Times New Roman" w:cstheme="minorHAnsi"/>
        </w:rPr>
        <w:t>g</w:t>
      </w:r>
      <w:r w:rsidRPr="00CF02FC">
        <w:rPr>
          <w:rFonts w:eastAsia="Times New Roman" w:cstheme="minorHAnsi"/>
        </w:rPr>
        <w:t>ibi</w:t>
      </w:r>
      <w:r>
        <w:rPr>
          <w:rFonts w:eastAsia="Times New Roman" w:cstheme="minorHAnsi"/>
        </w:rPr>
        <w:t xml:space="preserve"> kaynaklar, Yönetim kurulu Başkanlığı </w:t>
      </w:r>
      <w:r w:rsidRPr="00CF02FC">
        <w:rPr>
          <w:rFonts w:eastAsia="Times New Roman" w:cstheme="minorHAnsi"/>
        </w:rPr>
        <w:t>tarafından sağlanmakta</w:t>
      </w:r>
      <w:r>
        <w:rPr>
          <w:rFonts w:eastAsia="Times New Roman" w:cstheme="minorHAnsi"/>
        </w:rPr>
        <w:t xml:space="preserve">dır. </w:t>
      </w:r>
    </w:p>
    <w:p w:rsidR="00CF02FC" w:rsidRPr="00CF02FC" w:rsidRDefault="00CF02FC" w:rsidP="00273FF5">
      <w:pPr>
        <w:pStyle w:val="AnaBalk1"/>
      </w:pPr>
      <w:bookmarkStart w:id="46" w:name="_Toc459285051"/>
      <w:r w:rsidRPr="00CF02FC">
        <w:t>6.2. İnsan Kaynakları</w:t>
      </w:r>
      <w:bookmarkEnd w:id="46"/>
    </w:p>
    <w:p w:rsidR="00CF02FC" w:rsidRPr="00CF02FC" w:rsidRDefault="00CF02FC" w:rsidP="00273FF5">
      <w:pPr>
        <w:pStyle w:val="AnaBalk1"/>
      </w:pPr>
      <w:bookmarkStart w:id="47" w:name="_Toc459285052"/>
      <w:r w:rsidRPr="00CF02FC">
        <w:t>6.2.1. Genel</w:t>
      </w:r>
      <w:bookmarkEnd w:id="47"/>
    </w:p>
    <w:p w:rsidR="00CF02FC" w:rsidRDefault="00CF02FC" w:rsidP="00721D36">
      <w:pPr>
        <w:spacing w:after="0" w:line="360" w:lineRule="auto"/>
        <w:jc w:val="both"/>
        <w:rPr>
          <w:rFonts w:eastAsia="Times New Roman" w:cstheme="minorHAnsi"/>
        </w:rPr>
      </w:pPr>
      <w:r w:rsidRPr="0077796A">
        <w:rPr>
          <w:rFonts w:cstheme="minorHAnsi"/>
        </w:rPr>
        <w:t>Trabzon-Arsin Organize Sanayi Bölge Müdürlüğü</w:t>
      </w:r>
      <w:r w:rsidRPr="00CF02FC">
        <w:rPr>
          <w:rFonts w:eastAsia="Times New Roman" w:cstheme="minorHAnsi"/>
        </w:rPr>
        <w:t xml:space="preserve"> bünyesinde hizmet kalitesini etkileyebilecek birimlerde çalışan tüm personelimiz,</w:t>
      </w:r>
      <w:r>
        <w:rPr>
          <w:rFonts w:eastAsia="Times New Roman" w:cstheme="minorHAnsi"/>
        </w:rPr>
        <w:t xml:space="preserve"> katılımcıların i</w:t>
      </w:r>
      <w:r w:rsidRPr="00CF02FC">
        <w:rPr>
          <w:rFonts w:eastAsia="Times New Roman" w:cstheme="minorHAnsi"/>
        </w:rPr>
        <w:t>stek</w:t>
      </w:r>
      <w:r>
        <w:rPr>
          <w:rFonts w:eastAsia="Times New Roman" w:cstheme="minorHAnsi"/>
        </w:rPr>
        <w:t xml:space="preserve"> ve beklentilerine </w:t>
      </w:r>
      <w:r w:rsidRPr="00CF02FC">
        <w:rPr>
          <w:rFonts w:eastAsia="Times New Roman" w:cstheme="minorHAnsi"/>
        </w:rPr>
        <w:t>cevap verebilecek düzeyde eğitim, bilgi ve beceri</w:t>
      </w:r>
      <w:r>
        <w:rPr>
          <w:rFonts w:eastAsia="Times New Roman" w:cstheme="minorHAnsi"/>
        </w:rPr>
        <w:t xml:space="preserve"> ve yeterliliğe </w:t>
      </w:r>
      <w:r w:rsidRPr="00CF02FC">
        <w:rPr>
          <w:rFonts w:eastAsia="Times New Roman" w:cstheme="minorHAnsi"/>
        </w:rPr>
        <w:t>sahiptir.</w:t>
      </w:r>
    </w:p>
    <w:p w:rsidR="000B1F0C" w:rsidRPr="000B1F0C" w:rsidRDefault="000B1F0C" w:rsidP="00273FF5">
      <w:pPr>
        <w:pStyle w:val="AnaBalk1"/>
      </w:pPr>
      <w:bookmarkStart w:id="48" w:name="_Toc459285053"/>
      <w:r w:rsidRPr="00C53D10">
        <w:t>6.2.2. Yeterlilik, Farkında olma(bilinç), ve Eğitim</w:t>
      </w:r>
      <w:bookmarkEnd w:id="48"/>
    </w:p>
    <w:p w:rsidR="000B1F0C" w:rsidRDefault="000B1F0C" w:rsidP="00721D36">
      <w:pPr>
        <w:spacing w:after="0" w:line="360" w:lineRule="auto"/>
        <w:jc w:val="both"/>
        <w:rPr>
          <w:rFonts w:eastAsia="Times New Roman" w:cstheme="minorHAnsi"/>
        </w:rPr>
      </w:pPr>
      <w:r w:rsidRPr="0077796A">
        <w:rPr>
          <w:rFonts w:cstheme="minorHAnsi"/>
        </w:rPr>
        <w:t>Trabzon-Arsin Organize Sanayi Bölge Müdürlüğü</w:t>
      </w:r>
      <w:r w:rsidRPr="00CF02FC">
        <w:rPr>
          <w:rFonts w:eastAsia="Times New Roman" w:cstheme="minorHAnsi"/>
        </w:rPr>
        <w:t xml:space="preserve"> organizasyon yapısındaki bütün birimler</w:t>
      </w:r>
      <w:r>
        <w:rPr>
          <w:rFonts w:eastAsia="Times New Roman" w:cstheme="minorHAnsi"/>
        </w:rPr>
        <w:t>d</w:t>
      </w:r>
      <w:r w:rsidRPr="00CF02FC">
        <w:rPr>
          <w:rFonts w:eastAsia="Times New Roman" w:cstheme="minorHAnsi"/>
        </w:rPr>
        <w:t xml:space="preserve">e </w:t>
      </w:r>
      <w:r>
        <w:rPr>
          <w:rFonts w:eastAsia="Times New Roman" w:cstheme="minorHAnsi"/>
        </w:rPr>
        <w:t xml:space="preserve">çalışabilecek </w:t>
      </w:r>
      <w:r w:rsidRPr="00CF02FC">
        <w:rPr>
          <w:rFonts w:eastAsia="Times New Roman" w:cstheme="minorHAnsi"/>
        </w:rPr>
        <w:t xml:space="preserve">personelin yeterliliği, personelimizde olması </w:t>
      </w:r>
      <w:proofErr w:type="spellStart"/>
      <w:r w:rsidRPr="00CF02FC">
        <w:rPr>
          <w:rFonts w:eastAsia="Times New Roman" w:cstheme="minorHAnsi"/>
        </w:rPr>
        <w:t>gerekennitelikler</w:t>
      </w:r>
      <w:proofErr w:type="spellEnd"/>
      <w:r w:rsidRPr="00CF02FC">
        <w:rPr>
          <w:rFonts w:eastAsia="Times New Roman" w:cstheme="minorHAnsi"/>
        </w:rPr>
        <w:t xml:space="preserve"> her </w:t>
      </w:r>
      <w:r>
        <w:rPr>
          <w:rFonts w:eastAsia="Times New Roman" w:cstheme="minorHAnsi"/>
        </w:rPr>
        <w:t xml:space="preserve">birim ve kadro için </w:t>
      </w:r>
      <w:r w:rsidRPr="00CF02FC">
        <w:rPr>
          <w:rFonts w:eastAsia="Times New Roman" w:cstheme="minorHAnsi"/>
        </w:rPr>
        <w:t xml:space="preserve">tespit edilmiş ve Görev Tanımlarında tanımlanmaktadır. </w:t>
      </w:r>
    </w:p>
    <w:p w:rsidR="000B1F0C" w:rsidRDefault="000B1F0C" w:rsidP="00721D36">
      <w:pPr>
        <w:spacing w:after="0" w:line="360" w:lineRule="auto"/>
        <w:jc w:val="both"/>
        <w:rPr>
          <w:rFonts w:eastAsia="Times New Roman" w:cstheme="minorHAnsi"/>
        </w:rPr>
      </w:pPr>
      <w:r w:rsidRPr="0077796A">
        <w:rPr>
          <w:rFonts w:cstheme="minorHAnsi"/>
        </w:rPr>
        <w:lastRenderedPageBreak/>
        <w:t xml:space="preserve">Trabzon-Arsin Organize Sanayi Bölge </w:t>
      </w:r>
      <w:proofErr w:type="spellStart"/>
      <w:r w:rsidRPr="0077796A">
        <w:rPr>
          <w:rFonts w:cstheme="minorHAnsi"/>
        </w:rPr>
        <w:t>Müdürlüğü</w:t>
      </w:r>
      <w:r>
        <w:rPr>
          <w:rFonts w:eastAsia="Times New Roman" w:cstheme="minorHAnsi"/>
        </w:rPr>
        <w:t>mevcut</w:t>
      </w:r>
      <w:proofErr w:type="spellEnd"/>
      <w:r>
        <w:rPr>
          <w:rFonts w:eastAsia="Times New Roman" w:cstheme="minorHAnsi"/>
        </w:rPr>
        <w:t xml:space="preserve"> personel yapısıyla </w:t>
      </w:r>
      <w:r w:rsidRPr="00CF02FC">
        <w:rPr>
          <w:rFonts w:eastAsia="Times New Roman" w:cstheme="minorHAnsi"/>
        </w:rPr>
        <w:t xml:space="preserve">Kalite Yönetim </w:t>
      </w:r>
      <w:proofErr w:type="spellStart"/>
      <w:r w:rsidRPr="00CF02FC">
        <w:rPr>
          <w:rFonts w:eastAsia="Times New Roman" w:cstheme="minorHAnsi"/>
        </w:rPr>
        <w:t>Sisteminingereksinimlerini</w:t>
      </w:r>
      <w:proofErr w:type="spellEnd"/>
      <w:r w:rsidRPr="00CF02FC">
        <w:rPr>
          <w:rFonts w:eastAsia="Times New Roman" w:cstheme="minorHAnsi"/>
        </w:rPr>
        <w:t xml:space="preserve"> karşılayacak nitelikte olmakla birlikte</w:t>
      </w:r>
      <w:r>
        <w:rPr>
          <w:rFonts w:eastAsia="Times New Roman" w:cstheme="minorHAnsi"/>
        </w:rPr>
        <w:t xml:space="preserve">, </w:t>
      </w:r>
      <w:r w:rsidRPr="00CF02FC">
        <w:rPr>
          <w:rFonts w:eastAsia="Times New Roman" w:cstheme="minorHAnsi"/>
          <w:b/>
          <w:bCs/>
        </w:rPr>
        <w:t>“En İyi Yatırım İnsana Yapılan Yatırımdır”</w:t>
      </w:r>
      <w:r w:rsidRPr="00CF02FC">
        <w:rPr>
          <w:rFonts w:eastAsia="Times New Roman" w:cstheme="minorHAnsi"/>
        </w:rPr>
        <w:t xml:space="preserve"> prensibi ile</w:t>
      </w:r>
      <w:r w:rsidRPr="00CF02FC">
        <w:rPr>
          <w:rFonts w:eastAsia="Times New Roman" w:cstheme="minorHAnsi"/>
          <w:b/>
          <w:bCs/>
        </w:rPr>
        <w:t xml:space="preserve"> “Eğitim en iyi Motivasyon </w:t>
      </w:r>
      <w:proofErr w:type="spellStart"/>
      <w:r w:rsidRPr="00CF02FC">
        <w:rPr>
          <w:rFonts w:eastAsia="Times New Roman" w:cstheme="minorHAnsi"/>
          <w:b/>
          <w:bCs/>
        </w:rPr>
        <w:t>Aracıdır''</w:t>
      </w:r>
      <w:r w:rsidRPr="00CF02FC">
        <w:rPr>
          <w:rFonts w:eastAsia="Times New Roman" w:cstheme="minorHAnsi"/>
        </w:rPr>
        <w:t>bilinciyle</w:t>
      </w:r>
      <w:proofErr w:type="spellEnd"/>
      <w:r w:rsidRPr="00CF02FC">
        <w:rPr>
          <w:rFonts w:eastAsia="Times New Roman" w:cstheme="minorHAnsi"/>
        </w:rPr>
        <w:t xml:space="preserve"> çeşitli dönemlerde </w:t>
      </w:r>
      <w:proofErr w:type="spellStart"/>
      <w:r w:rsidRPr="00CF02FC">
        <w:rPr>
          <w:rFonts w:eastAsia="Times New Roman" w:cstheme="minorHAnsi"/>
        </w:rPr>
        <w:t>planlıeğitimler</w:t>
      </w:r>
      <w:proofErr w:type="spellEnd"/>
      <w:r w:rsidRPr="00CF02FC">
        <w:rPr>
          <w:rFonts w:eastAsia="Times New Roman" w:cstheme="minorHAnsi"/>
        </w:rPr>
        <w:t xml:space="preserve"> düzenlenmektedir.</w:t>
      </w:r>
    </w:p>
    <w:p w:rsidR="000B1F0C" w:rsidRPr="000B1F0C" w:rsidRDefault="000B1F0C" w:rsidP="00721D36">
      <w:pPr>
        <w:spacing w:after="0" w:line="360" w:lineRule="auto"/>
        <w:jc w:val="both"/>
        <w:rPr>
          <w:rFonts w:eastAsia="Times New Roman" w:cstheme="minorHAnsi"/>
        </w:rPr>
      </w:pPr>
      <w:r w:rsidRPr="00C53D10">
        <w:rPr>
          <w:rFonts w:eastAsia="Times New Roman" w:cstheme="minorHAnsi"/>
        </w:rPr>
        <w:t xml:space="preserve">Hazırlanmış olan Eğitim Planı ile çeşitli konularda ilgili </w:t>
      </w:r>
      <w:proofErr w:type="spellStart"/>
      <w:r w:rsidRPr="00C53D10">
        <w:rPr>
          <w:rFonts w:eastAsia="Times New Roman" w:cstheme="minorHAnsi"/>
        </w:rPr>
        <w:t>personeledüzenli</w:t>
      </w:r>
      <w:proofErr w:type="spellEnd"/>
      <w:r w:rsidRPr="00C53D10">
        <w:rPr>
          <w:rFonts w:eastAsia="Times New Roman" w:cstheme="minorHAnsi"/>
        </w:rPr>
        <w:t xml:space="preserve"> eğitimler verilerek eğitimin etkinliği her eğitim sonrasında değerlendirilmektedir. </w:t>
      </w:r>
    </w:p>
    <w:p w:rsidR="000B1F0C" w:rsidRPr="000B1F0C" w:rsidRDefault="000B1F0C" w:rsidP="00721D36">
      <w:pPr>
        <w:spacing w:after="0" w:line="360" w:lineRule="auto"/>
        <w:jc w:val="both"/>
        <w:rPr>
          <w:rFonts w:eastAsia="Times New Roman" w:cstheme="minorHAnsi"/>
        </w:rPr>
      </w:pPr>
      <w:r w:rsidRPr="00C53D10">
        <w:rPr>
          <w:rFonts w:eastAsia="Times New Roman" w:cstheme="minorHAnsi"/>
        </w:rPr>
        <w:t>Eğitim, Öğretim, Beceri ve deneyim konusundaki kayıtlar muhafaza edilmektedir.</w:t>
      </w:r>
    </w:p>
    <w:p w:rsidR="000B1F0C" w:rsidRPr="000B1F0C" w:rsidRDefault="000B1F0C" w:rsidP="00273FF5">
      <w:pPr>
        <w:pStyle w:val="AnaBalk1"/>
      </w:pPr>
      <w:bookmarkStart w:id="49" w:name="_Toc459285054"/>
      <w:r w:rsidRPr="00C53D10">
        <w:t>6.3. Alt yapı</w:t>
      </w:r>
      <w:bookmarkEnd w:id="49"/>
    </w:p>
    <w:p w:rsidR="00081C48" w:rsidRDefault="008A2537" w:rsidP="00721D36">
      <w:pPr>
        <w:spacing w:after="0" w:line="360" w:lineRule="auto"/>
        <w:jc w:val="both"/>
        <w:rPr>
          <w:rFonts w:eastAsia="Times New Roman" w:cstheme="minorHAnsi"/>
        </w:rPr>
      </w:pPr>
      <w:r w:rsidRPr="0077796A">
        <w:rPr>
          <w:rFonts w:cstheme="minorHAnsi"/>
        </w:rPr>
        <w:t>Trabzon-Arsin Organize Sanayi Bölge Müdürlüğü</w:t>
      </w:r>
      <w:r w:rsidR="000B1F0C" w:rsidRPr="00C53D10">
        <w:rPr>
          <w:rFonts w:eastAsia="Times New Roman" w:cstheme="minorHAnsi"/>
        </w:rPr>
        <w:t xml:space="preserve">, </w:t>
      </w:r>
      <w:r>
        <w:rPr>
          <w:rFonts w:eastAsia="Times New Roman" w:cstheme="minorHAnsi"/>
        </w:rPr>
        <w:t>h</w:t>
      </w:r>
      <w:r w:rsidR="000B1F0C" w:rsidRPr="00C53D10">
        <w:rPr>
          <w:rFonts w:eastAsia="Times New Roman" w:cstheme="minorHAnsi"/>
        </w:rPr>
        <w:t xml:space="preserve">izmetin şartlara uygunluğunu sağlamak için bina, çalışma alanı ve ilgili tesisler proses, </w:t>
      </w:r>
      <w:r w:rsidRPr="00C53D10">
        <w:rPr>
          <w:rFonts w:eastAsia="Times New Roman" w:cstheme="minorHAnsi"/>
        </w:rPr>
        <w:t>teçhizat</w:t>
      </w:r>
      <w:r w:rsidR="000B1F0C" w:rsidRPr="00C53D10">
        <w:rPr>
          <w:rFonts w:eastAsia="Times New Roman" w:cstheme="minorHAnsi"/>
        </w:rPr>
        <w:t xml:space="preserve">, </w:t>
      </w:r>
      <w:proofErr w:type="spellStart"/>
      <w:r w:rsidR="000B1F0C" w:rsidRPr="00C53D10">
        <w:rPr>
          <w:rFonts w:eastAsia="Times New Roman" w:cstheme="minorHAnsi"/>
        </w:rPr>
        <w:t>taşımailetişim</w:t>
      </w:r>
      <w:proofErr w:type="spellEnd"/>
      <w:r w:rsidR="000B1F0C" w:rsidRPr="00C53D10">
        <w:rPr>
          <w:rFonts w:eastAsia="Times New Roman" w:cstheme="minorHAnsi"/>
        </w:rPr>
        <w:t xml:space="preserve"> ihtiyaçları gibi konularda gerekli olan alt yapı</w:t>
      </w:r>
      <w:r w:rsidR="007F0674">
        <w:rPr>
          <w:rFonts w:eastAsia="Times New Roman" w:cstheme="minorHAnsi"/>
        </w:rPr>
        <w:t xml:space="preserve">yı tespit etmiş ve </w:t>
      </w:r>
      <w:r w:rsidR="000B1F0C" w:rsidRPr="00C53D10">
        <w:rPr>
          <w:rFonts w:eastAsia="Times New Roman" w:cstheme="minorHAnsi"/>
        </w:rPr>
        <w:t>sağlanmış</w:t>
      </w:r>
      <w:r w:rsidR="00081C48">
        <w:rPr>
          <w:rFonts w:eastAsia="Times New Roman" w:cstheme="minorHAnsi"/>
        </w:rPr>
        <w:t>tır.</w:t>
      </w:r>
    </w:p>
    <w:p w:rsidR="000B1F0C" w:rsidRDefault="00081C48" w:rsidP="00721D36">
      <w:pPr>
        <w:spacing w:after="0" w:line="360" w:lineRule="auto"/>
        <w:jc w:val="both"/>
        <w:rPr>
          <w:rFonts w:eastAsia="Times New Roman" w:cstheme="minorHAnsi"/>
        </w:rPr>
      </w:pPr>
      <w:r>
        <w:rPr>
          <w:rFonts w:eastAsia="Times New Roman" w:cstheme="minorHAnsi"/>
        </w:rPr>
        <w:t xml:space="preserve">Sürekliliğin sağlanması ve hizmetlerin kesintiye uğramaması amacı ile ihtiyaç duyulan makine, ekipman ve teçhizat için bakım planları oluşturulmuş ve bu plan doğrultusunda bakımlar gerçekleştirilmekte ve kayıt altına alınmaktadır.  </w:t>
      </w:r>
    </w:p>
    <w:p w:rsidR="000B1F0C" w:rsidRPr="000B1F0C" w:rsidRDefault="000B1F0C" w:rsidP="00273FF5">
      <w:pPr>
        <w:pStyle w:val="AnaBalk1"/>
      </w:pPr>
      <w:bookmarkStart w:id="50" w:name="_Toc459285055"/>
      <w:r w:rsidRPr="00C53D10">
        <w:t>6.4. Çalışma Ortamı</w:t>
      </w:r>
      <w:bookmarkEnd w:id="50"/>
    </w:p>
    <w:p w:rsidR="000B1F0C" w:rsidRDefault="003153BE" w:rsidP="00721D36">
      <w:pPr>
        <w:spacing w:after="0" w:line="360" w:lineRule="auto"/>
        <w:jc w:val="both"/>
        <w:rPr>
          <w:rFonts w:eastAsia="Times New Roman" w:cstheme="minorHAnsi"/>
        </w:rPr>
      </w:pPr>
      <w:r w:rsidRPr="0077796A">
        <w:rPr>
          <w:rFonts w:cstheme="minorHAnsi"/>
        </w:rPr>
        <w:t>Trabzon-Arsin Organize Sanayi Bölge Müdürlüğü</w:t>
      </w:r>
      <w:r w:rsidR="000B1F0C" w:rsidRPr="00C53D10">
        <w:rPr>
          <w:rFonts w:eastAsia="Times New Roman" w:cstheme="minorHAnsi"/>
        </w:rPr>
        <w:t xml:space="preserve">, </w:t>
      </w:r>
      <w:r>
        <w:rPr>
          <w:rFonts w:eastAsia="Times New Roman" w:cstheme="minorHAnsi"/>
        </w:rPr>
        <w:t>h</w:t>
      </w:r>
      <w:r w:rsidR="000B1F0C" w:rsidRPr="00C53D10">
        <w:rPr>
          <w:rFonts w:eastAsia="Times New Roman" w:cstheme="minorHAnsi"/>
        </w:rPr>
        <w:t>izmetin şartlara uygunluğunu sağlamak ve personelin çalışma alanları için gerekli olan çalışma ortamını</w:t>
      </w:r>
      <w:r>
        <w:rPr>
          <w:rFonts w:eastAsia="Times New Roman" w:cstheme="minorHAnsi"/>
        </w:rPr>
        <w:t xml:space="preserve"> hazırlamış, gerekli koruyucu ekipman ve donanımı sağlamıştır.</w:t>
      </w:r>
    </w:p>
    <w:p w:rsidR="003153BE" w:rsidRDefault="003153BE" w:rsidP="00721D36">
      <w:pPr>
        <w:spacing w:after="0" w:line="360" w:lineRule="auto"/>
        <w:jc w:val="both"/>
        <w:rPr>
          <w:rFonts w:eastAsia="Times New Roman" w:cstheme="minorHAnsi"/>
        </w:rPr>
      </w:pPr>
      <w:r>
        <w:rPr>
          <w:rFonts w:eastAsia="Times New Roman" w:cstheme="minorHAnsi"/>
        </w:rPr>
        <w:t>Çalışma ortamı her iklim şartlarında hizmetlerin kesintisiz devam etmesini sağlayacak şekilde oluşturulmuştur.</w:t>
      </w:r>
    </w:p>
    <w:p w:rsidR="002345A7" w:rsidRPr="002345A7" w:rsidRDefault="002345A7" w:rsidP="00273FF5">
      <w:pPr>
        <w:pStyle w:val="AnaBalk1"/>
      </w:pPr>
      <w:bookmarkStart w:id="51" w:name="_Toc459285056"/>
      <w:r>
        <w:t>7. HİZMET</w:t>
      </w:r>
      <w:r w:rsidRPr="002345A7">
        <w:t xml:space="preserve"> GERÇEKLEŞTİRME</w:t>
      </w:r>
      <w:bookmarkEnd w:id="51"/>
    </w:p>
    <w:p w:rsidR="002345A7" w:rsidRPr="002345A7" w:rsidRDefault="002345A7" w:rsidP="00273FF5">
      <w:pPr>
        <w:pStyle w:val="AnaBalk1"/>
      </w:pPr>
      <w:bookmarkStart w:id="52" w:name="_Toc459285057"/>
      <w:r w:rsidRPr="002345A7">
        <w:t xml:space="preserve">7.1. </w:t>
      </w:r>
      <w:r>
        <w:t xml:space="preserve">Hizmet </w:t>
      </w:r>
      <w:r w:rsidRPr="002345A7">
        <w:t>Gerçekleştirmenin Planlanması</w:t>
      </w:r>
      <w:bookmarkEnd w:id="52"/>
    </w:p>
    <w:p w:rsidR="002345A7" w:rsidRDefault="00620E94" w:rsidP="00721D36">
      <w:pPr>
        <w:spacing w:after="0" w:line="360" w:lineRule="auto"/>
        <w:jc w:val="both"/>
        <w:rPr>
          <w:rFonts w:eastAsia="Times New Roman" w:cstheme="minorHAnsi"/>
        </w:rPr>
      </w:pPr>
      <w:r w:rsidRPr="0077796A">
        <w:rPr>
          <w:rFonts w:cstheme="minorHAnsi"/>
        </w:rPr>
        <w:t>Trabzon-Arsin Organize Sanayi Bölge Müdürlüğü</w:t>
      </w:r>
      <w:r w:rsidR="002345A7" w:rsidRPr="002345A7">
        <w:rPr>
          <w:rFonts w:eastAsia="Times New Roman" w:cstheme="minorHAnsi"/>
        </w:rPr>
        <w:t xml:space="preserve">, </w:t>
      </w:r>
      <w:r>
        <w:rPr>
          <w:rFonts w:eastAsia="Times New Roman" w:cstheme="minorHAnsi"/>
        </w:rPr>
        <w:t xml:space="preserve">hizmet </w:t>
      </w:r>
      <w:r w:rsidR="002345A7" w:rsidRPr="002345A7">
        <w:rPr>
          <w:rFonts w:eastAsia="Times New Roman" w:cstheme="minorHAnsi"/>
        </w:rPr>
        <w:t>gerçekleştirme</w:t>
      </w:r>
      <w:r w:rsidR="00BD20E8">
        <w:rPr>
          <w:rFonts w:eastAsia="Times New Roman" w:cstheme="minorHAnsi"/>
        </w:rPr>
        <w:t xml:space="preserve"> için </w:t>
      </w:r>
      <w:r w:rsidR="002345A7" w:rsidRPr="002345A7">
        <w:rPr>
          <w:rFonts w:eastAsia="Times New Roman" w:cstheme="minorHAnsi"/>
        </w:rPr>
        <w:t xml:space="preserve">gerekli olan prosesleri oluşturmuş, planlamış ve sürekli iyileştirme sağlayabilmek için </w:t>
      </w:r>
      <w:proofErr w:type="spellStart"/>
      <w:r w:rsidR="002345A7" w:rsidRPr="002345A7">
        <w:rPr>
          <w:rFonts w:eastAsia="Times New Roman" w:cstheme="minorHAnsi"/>
        </w:rPr>
        <w:t>periyodikolarak</w:t>
      </w:r>
      <w:proofErr w:type="spellEnd"/>
      <w:r w:rsidR="002345A7" w:rsidRPr="002345A7">
        <w:rPr>
          <w:rFonts w:eastAsia="Times New Roman" w:cstheme="minorHAnsi"/>
        </w:rPr>
        <w:t xml:space="preserve"> izlemektedir. </w:t>
      </w:r>
    </w:p>
    <w:p w:rsidR="00620E94" w:rsidRPr="00620E94" w:rsidRDefault="00620E94" w:rsidP="00721D36">
      <w:pPr>
        <w:autoSpaceDE w:val="0"/>
        <w:autoSpaceDN w:val="0"/>
        <w:adjustRightInd w:val="0"/>
        <w:spacing w:after="0" w:line="360" w:lineRule="auto"/>
        <w:jc w:val="both"/>
        <w:rPr>
          <w:rFonts w:cstheme="minorHAnsi"/>
        </w:rPr>
      </w:pPr>
      <w:r>
        <w:rPr>
          <w:rFonts w:cstheme="minorHAnsi"/>
        </w:rPr>
        <w:t xml:space="preserve">Proseslerinin </w:t>
      </w:r>
      <w:r w:rsidRPr="00620E94">
        <w:rPr>
          <w:rFonts w:cstheme="minorHAnsi"/>
        </w:rPr>
        <w:t xml:space="preserve">sonucunda </w:t>
      </w:r>
      <w:r>
        <w:rPr>
          <w:rFonts w:cstheme="minorHAnsi"/>
        </w:rPr>
        <w:t xml:space="preserve">hizmetin </w:t>
      </w:r>
      <w:r w:rsidRPr="00620E94">
        <w:rPr>
          <w:rFonts w:cstheme="minorHAnsi"/>
        </w:rPr>
        <w:t>şartları karşıladığına dair ka</w:t>
      </w:r>
      <w:r>
        <w:rPr>
          <w:rFonts w:cstheme="minorHAnsi"/>
        </w:rPr>
        <w:t xml:space="preserve">yıtlar oluşturulmakta ve muhafaza edilmektedir. </w:t>
      </w:r>
    </w:p>
    <w:p w:rsidR="002345A7" w:rsidRPr="002345A7" w:rsidRDefault="00BD20E8" w:rsidP="00273FF5">
      <w:pPr>
        <w:pStyle w:val="AnaBalk1"/>
      </w:pPr>
      <w:bookmarkStart w:id="53" w:name="_Toc459285058"/>
      <w:r>
        <w:t xml:space="preserve">7.2. </w:t>
      </w:r>
      <w:r w:rsidR="00140DFC">
        <w:t xml:space="preserve">Katılımcı </w:t>
      </w:r>
      <w:r w:rsidR="002345A7" w:rsidRPr="002345A7">
        <w:t>İle İlişikli Prosesler</w:t>
      </w:r>
      <w:bookmarkEnd w:id="53"/>
    </w:p>
    <w:p w:rsidR="002345A7" w:rsidRPr="002345A7" w:rsidRDefault="00D819C3" w:rsidP="00273FF5">
      <w:pPr>
        <w:pStyle w:val="AnaBalk1"/>
      </w:pPr>
      <w:bookmarkStart w:id="54" w:name="_Toc459285059"/>
      <w:r>
        <w:t xml:space="preserve">7.2.1.  Hizmete </w:t>
      </w:r>
      <w:r w:rsidR="002345A7" w:rsidRPr="002345A7">
        <w:t>Bağlı Şartların Belirlenmesi</w:t>
      </w:r>
      <w:bookmarkEnd w:id="54"/>
    </w:p>
    <w:p w:rsidR="00D819C3" w:rsidRDefault="00D819C3" w:rsidP="00721D36">
      <w:pPr>
        <w:spacing w:after="0" w:line="360" w:lineRule="auto"/>
        <w:jc w:val="both"/>
        <w:rPr>
          <w:rFonts w:eastAsia="Times New Roman" w:cstheme="minorHAnsi"/>
        </w:rPr>
      </w:pPr>
      <w:proofErr w:type="gramStart"/>
      <w:r w:rsidRPr="0077796A">
        <w:rPr>
          <w:rFonts w:cstheme="minorHAnsi"/>
        </w:rPr>
        <w:t>Trabzon-Arsin Organize Sanayi Bölge Müdürlüğü</w:t>
      </w:r>
      <w:r w:rsidR="002345A7" w:rsidRPr="002345A7">
        <w:rPr>
          <w:rFonts w:eastAsia="Times New Roman" w:cstheme="minorHAnsi"/>
        </w:rPr>
        <w:t>, vereceği hizmete bağlı şartları</w:t>
      </w:r>
      <w:r>
        <w:rPr>
          <w:rFonts w:eastAsia="Times New Roman" w:cstheme="minorHAnsi"/>
        </w:rPr>
        <w:t xml:space="preserve">, hizmetler sırasında ve </w:t>
      </w:r>
      <w:r w:rsidR="002345A7" w:rsidRPr="002345A7">
        <w:rPr>
          <w:rFonts w:eastAsia="Times New Roman" w:cstheme="minorHAnsi"/>
        </w:rPr>
        <w:t xml:space="preserve">sonrası faaliyetlerde </w:t>
      </w:r>
      <w:proofErr w:type="spellStart"/>
      <w:r w:rsidRPr="002345A7">
        <w:rPr>
          <w:rFonts w:eastAsia="Times New Roman" w:cstheme="minorHAnsi"/>
        </w:rPr>
        <w:t>dâhil</w:t>
      </w:r>
      <w:r w:rsidR="002345A7" w:rsidRPr="002345A7">
        <w:rPr>
          <w:rFonts w:eastAsia="Times New Roman" w:cstheme="minorHAnsi"/>
        </w:rPr>
        <w:t>olmak</w:t>
      </w:r>
      <w:proofErr w:type="spellEnd"/>
      <w:r w:rsidR="002345A7" w:rsidRPr="002345A7">
        <w:rPr>
          <w:rFonts w:eastAsia="Times New Roman" w:cstheme="minorHAnsi"/>
        </w:rPr>
        <w:t xml:space="preserve"> üzere </w:t>
      </w:r>
      <w:r>
        <w:rPr>
          <w:rFonts w:eastAsia="Times New Roman" w:cstheme="minorHAnsi"/>
        </w:rPr>
        <w:t xml:space="preserve">katılımcılar </w:t>
      </w:r>
      <w:r w:rsidR="002345A7" w:rsidRPr="002345A7">
        <w:rPr>
          <w:rFonts w:eastAsia="Times New Roman" w:cstheme="minorHAnsi"/>
        </w:rPr>
        <w:t xml:space="preserve">tarafından belirtilmiş olan şartları, beyan edilmeyen ancak amaçlanan kullanımı için gerekli olan şartları, </w:t>
      </w:r>
      <w:r>
        <w:rPr>
          <w:rFonts w:eastAsia="Times New Roman" w:cstheme="minorHAnsi"/>
        </w:rPr>
        <w:t xml:space="preserve">hizmete ilişkin </w:t>
      </w:r>
      <w:r w:rsidR="002345A7" w:rsidRPr="002345A7">
        <w:rPr>
          <w:rFonts w:eastAsia="Times New Roman" w:cstheme="minorHAnsi"/>
        </w:rPr>
        <w:t>bir</w:t>
      </w:r>
      <w:r>
        <w:rPr>
          <w:rFonts w:eastAsia="Times New Roman" w:cstheme="minorHAnsi"/>
        </w:rPr>
        <w:t>i</w:t>
      </w:r>
      <w:r w:rsidR="002345A7" w:rsidRPr="002345A7">
        <w:rPr>
          <w:rFonts w:eastAsia="Times New Roman" w:cstheme="minorHAnsi"/>
        </w:rPr>
        <w:t xml:space="preserve">ncil ve ikincil yasal ve mevzuat şartlarını ve varsa </w:t>
      </w:r>
      <w:r w:rsidRPr="0077796A">
        <w:rPr>
          <w:rFonts w:cstheme="minorHAnsi"/>
        </w:rPr>
        <w:t>Trabzon-Arsin Organize Sanayi Bölge Müdürlüğü</w:t>
      </w:r>
      <w:r w:rsidR="002345A7" w:rsidRPr="002345A7">
        <w:rPr>
          <w:rFonts w:eastAsia="Times New Roman" w:cstheme="minorHAnsi"/>
        </w:rPr>
        <w:t xml:space="preserve"> tarafından </w:t>
      </w:r>
      <w:r>
        <w:rPr>
          <w:rFonts w:eastAsia="Times New Roman" w:cstheme="minorHAnsi"/>
        </w:rPr>
        <w:t>e</w:t>
      </w:r>
      <w:r w:rsidR="002345A7" w:rsidRPr="002345A7">
        <w:rPr>
          <w:rFonts w:eastAsia="Times New Roman" w:cstheme="minorHAnsi"/>
        </w:rPr>
        <w:t>k şartları belirle</w:t>
      </w:r>
      <w:r>
        <w:rPr>
          <w:rFonts w:eastAsia="Times New Roman" w:cstheme="minorHAnsi"/>
        </w:rPr>
        <w:t>miştir.</w:t>
      </w:r>
      <w:proofErr w:type="gramEnd"/>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2345A7" w:rsidRPr="002345A7" w:rsidRDefault="002345A7" w:rsidP="00273FF5">
      <w:pPr>
        <w:pStyle w:val="AnaBalk1"/>
      </w:pPr>
      <w:bookmarkStart w:id="55" w:name="_Toc459285060"/>
      <w:r w:rsidRPr="002345A7">
        <w:lastRenderedPageBreak/>
        <w:t xml:space="preserve">7.2.2. </w:t>
      </w:r>
      <w:proofErr w:type="spellStart"/>
      <w:r w:rsidRPr="002345A7">
        <w:t>HizmeteBağlı</w:t>
      </w:r>
      <w:proofErr w:type="spellEnd"/>
      <w:r w:rsidRPr="002345A7">
        <w:t xml:space="preserve"> Şartların Gözden Geçirilmesi</w:t>
      </w:r>
      <w:bookmarkEnd w:id="55"/>
    </w:p>
    <w:p w:rsidR="00481E7F" w:rsidRDefault="002345A7" w:rsidP="00721D36">
      <w:pPr>
        <w:spacing w:after="0" w:line="360" w:lineRule="auto"/>
        <w:jc w:val="both"/>
        <w:rPr>
          <w:rFonts w:eastAsia="Times New Roman" w:cstheme="minorHAnsi"/>
        </w:rPr>
      </w:pPr>
      <w:r w:rsidRPr="002345A7">
        <w:rPr>
          <w:rFonts w:eastAsia="Times New Roman" w:cstheme="minorHAnsi"/>
        </w:rPr>
        <w:t>Belirlenmiş olan şartlar</w:t>
      </w:r>
      <w:r w:rsidR="009A3F96">
        <w:rPr>
          <w:rFonts w:eastAsia="Times New Roman" w:cstheme="minorHAnsi"/>
        </w:rPr>
        <w:t xml:space="preserve"> için hizmet sunulmadan önce </w:t>
      </w:r>
      <w:r w:rsidR="00140DFC">
        <w:rPr>
          <w:rFonts w:eastAsia="Times New Roman" w:cstheme="minorHAnsi"/>
        </w:rPr>
        <w:t xml:space="preserve">ilgili birimlerimiz tarafından </w:t>
      </w:r>
      <w:r w:rsidR="009A3F96">
        <w:rPr>
          <w:rFonts w:eastAsia="Times New Roman" w:cstheme="minorHAnsi"/>
        </w:rPr>
        <w:t xml:space="preserve">gözden geçirilmekte ve hizmetle ilgili faaliyetler gerçekleştirilmektedir. Gerekli olması durumunda bazı konular </w:t>
      </w:r>
      <w:r w:rsidR="00481E7F">
        <w:rPr>
          <w:rFonts w:eastAsia="Times New Roman" w:cstheme="minorHAnsi"/>
        </w:rPr>
        <w:t xml:space="preserve">Yönetim Kurulu tarafından </w:t>
      </w:r>
      <w:r w:rsidR="00BD20E8">
        <w:rPr>
          <w:rFonts w:eastAsia="Times New Roman" w:cstheme="minorHAnsi"/>
        </w:rPr>
        <w:t xml:space="preserve">da </w:t>
      </w:r>
      <w:r w:rsidRPr="002345A7">
        <w:rPr>
          <w:rFonts w:eastAsia="Times New Roman" w:cstheme="minorHAnsi"/>
        </w:rPr>
        <w:t>gözden geçiril</w:t>
      </w:r>
      <w:r w:rsidR="009A3F96">
        <w:rPr>
          <w:rFonts w:eastAsia="Times New Roman" w:cstheme="minorHAnsi"/>
        </w:rPr>
        <w:t xml:space="preserve">ebilir. </w:t>
      </w:r>
    </w:p>
    <w:p w:rsidR="002345A7" w:rsidRPr="00481E7F" w:rsidRDefault="002345A7" w:rsidP="00721D36">
      <w:pPr>
        <w:spacing w:after="0" w:line="360" w:lineRule="auto"/>
        <w:jc w:val="both"/>
        <w:rPr>
          <w:rFonts w:eastAsia="Times New Roman" w:cstheme="minorHAnsi"/>
        </w:rPr>
      </w:pPr>
      <w:r w:rsidRPr="00481E7F">
        <w:rPr>
          <w:rFonts w:eastAsia="Times New Roman" w:cstheme="minorHAnsi"/>
        </w:rPr>
        <w:t xml:space="preserve">İfade edilenlerden farklı bir </w:t>
      </w:r>
      <w:r w:rsidR="00140DFC" w:rsidRPr="00481E7F">
        <w:rPr>
          <w:rFonts w:eastAsia="Times New Roman" w:cstheme="minorHAnsi"/>
        </w:rPr>
        <w:t xml:space="preserve">hizmet </w:t>
      </w:r>
      <w:r w:rsidRPr="00481E7F">
        <w:rPr>
          <w:rFonts w:eastAsia="Times New Roman" w:cstheme="minorHAnsi"/>
        </w:rPr>
        <w:t xml:space="preserve">şartı </w:t>
      </w:r>
      <w:r w:rsidR="00481E7F" w:rsidRPr="00481E7F">
        <w:rPr>
          <w:rFonts w:eastAsia="Times New Roman" w:cstheme="minorHAnsi"/>
        </w:rPr>
        <w:t xml:space="preserve">ortaya çıkması veya katılımcılar tarafından talep edilmesi durumunda </w:t>
      </w:r>
      <w:r w:rsidR="00140DFC" w:rsidRPr="00481E7F">
        <w:rPr>
          <w:rFonts w:eastAsia="Times New Roman" w:cstheme="minorHAnsi"/>
        </w:rPr>
        <w:t xml:space="preserve">Yönetim Kurulu tarafından </w:t>
      </w:r>
      <w:r w:rsidR="00481E7F" w:rsidRPr="00481E7F">
        <w:rPr>
          <w:rFonts w:eastAsia="Times New Roman" w:cstheme="minorHAnsi"/>
        </w:rPr>
        <w:t xml:space="preserve">durum </w:t>
      </w:r>
      <w:r w:rsidRPr="00481E7F">
        <w:rPr>
          <w:rFonts w:eastAsia="Times New Roman" w:cstheme="minorHAnsi"/>
        </w:rPr>
        <w:t xml:space="preserve">değerlendirilerek </w:t>
      </w:r>
      <w:r w:rsidR="00481E7F" w:rsidRPr="00481E7F">
        <w:rPr>
          <w:rFonts w:eastAsia="Times New Roman" w:cstheme="minorHAnsi"/>
        </w:rPr>
        <w:t xml:space="preserve">karara </w:t>
      </w:r>
      <w:r w:rsidRPr="00481E7F">
        <w:rPr>
          <w:rFonts w:eastAsia="Times New Roman" w:cstheme="minorHAnsi"/>
        </w:rPr>
        <w:t>bağlanmaktadır.</w:t>
      </w:r>
    </w:p>
    <w:p w:rsidR="00481E7F" w:rsidRPr="00481E7F" w:rsidRDefault="00481E7F" w:rsidP="00721D36">
      <w:pPr>
        <w:autoSpaceDE w:val="0"/>
        <w:autoSpaceDN w:val="0"/>
        <w:adjustRightInd w:val="0"/>
        <w:spacing w:after="0" w:line="360" w:lineRule="auto"/>
        <w:jc w:val="both"/>
        <w:rPr>
          <w:rFonts w:cstheme="minorHAnsi"/>
        </w:rPr>
      </w:pPr>
      <w:r w:rsidRPr="00481E7F">
        <w:rPr>
          <w:rFonts w:cstheme="minorHAnsi"/>
        </w:rPr>
        <w:t>Gözden geçirmeye ve bu gözden geçirmeden kaynaklanan faaliyetlerin sonuçlarına ait kayıtlar muhafaza</w:t>
      </w:r>
    </w:p>
    <w:p w:rsidR="00481E7F" w:rsidRPr="00481E7F" w:rsidRDefault="00481E7F" w:rsidP="00721D36">
      <w:pPr>
        <w:autoSpaceDE w:val="0"/>
        <w:autoSpaceDN w:val="0"/>
        <w:adjustRightInd w:val="0"/>
        <w:spacing w:after="0" w:line="360" w:lineRule="auto"/>
        <w:jc w:val="both"/>
        <w:rPr>
          <w:rFonts w:cstheme="minorHAnsi"/>
        </w:rPr>
      </w:pPr>
      <w:r w:rsidRPr="00481E7F">
        <w:rPr>
          <w:rFonts w:cstheme="minorHAnsi"/>
        </w:rPr>
        <w:t>Edilmektedir.</w:t>
      </w:r>
    </w:p>
    <w:p w:rsidR="00481E7F" w:rsidRPr="00481E7F" w:rsidRDefault="005D2DA6" w:rsidP="00273FF5">
      <w:pPr>
        <w:pStyle w:val="AnaBalk1"/>
      </w:pPr>
      <w:bookmarkStart w:id="56" w:name="_Toc459285061"/>
      <w:r>
        <w:t xml:space="preserve">7.2.3. </w:t>
      </w:r>
      <w:proofErr w:type="spellStart"/>
      <w:r>
        <w:t>K</w:t>
      </w:r>
      <w:r w:rsidR="00481E7F">
        <w:t>atılımcı</w:t>
      </w:r>
      <w:r w:rsidR="00481E7F" w:rsidRPr="00481E7F">
        <w:t>İle</w:t>
      </w:r>
      <w:proofErr w:type="spellEnd"/>
      <w:r w:rsidR="00481E7F" w:rsidRPr="00481E7F">
        <w:t xml:space="preserve"> İletişim</w:t>
      </w:r>
      <w:bookmarkEnd w:id="56"/>
    </w:p>
    <w:p w:rsidR="00A6797F" w:rsidRDefault="00481E7F" w:rsidP="00721D36">
      <w:pPr>
        <w:spacing w:after="0" w:line="360" w:lineRule="auto"/>
        <w:jc w:val="both"/>
        <w:rPr>
          <w:rFonts w:eastAsia="Times New Roman" w:cstheme="minorHAnsi"/>
        </w:rPr>
      </w:pPr>
      <w:proofErr w:type="spellStart"/>
      <w:r w:rsidRPr="00481E7F">
        <w:rPr>
          <w:rFonts w:eastAsia="Times New Roman" w:cstheme="minorHAnsi"/>
        </w:rPr>
        <w:t>Hizmetebağlı</w:t>
      </w:r>
      <w:proofErr w:type="spellEnd"/>
      <w:r w:rsidRPr="00481E7F">
        <w:rPr>
          <w:rFonts w:eastAsia="Times New Roman" w:cstheme="minorHAnsi"/>
        </w:rPr>
        <w:t xml:space="preserve"> şatlar belirlenip gözden geçirildikten sonra </w:t>
      </w:r>
      <w:r>
        <w:rPr>
          <w:rFonts w:eastAsia="Times New Roman" w:cstheme="minorHAnsi"/>
        </w:rPr>
        <w:t xml:space="preserve">Yönetim Kurulu tarafından onaylanan hizmetler için </w:t>
      </w:r>
      <w:r w:rsidR="00A6797F">
        <w:rPr>
          <w:rFonts w:eastAsia="Times New Roman" w:cstheme="minorHAnsi"/>
        </w:rPr>
        <w:t xml:space="preserve">hizmete ilişkin detay bilginin yer aldığı </w:t>
      </w:r>
      <w:r>
        <w:rPr>
          <w:rFonts w:eastAsia="Times New Roman" w:cstheme="minorHAnsi"/>
        </w:rPr>
        <w:t xml:space="preserve">ilgili Sözleşmeler </w:t>
      </w:r>
      <w:r w:rsidR="00A6797F">
        <w:rPr>
          <w:rFonts w:eastAsia="Times New Roman" w:cstheme="minorHAnsi"/>
        </w:rPr>
        <w:t xml:space="preserve">/ Dokümanlar </w:t>
      </w:r>
      <w:r>
        <w:rPr>
          <w:rFonts w:eastAsia="Times New Roman" w:cstheme="minorHAnsi"/>
        </w:rPr>
        <w:t xml:space="preserve">hazırlanarak onaylanmaktadır.  </w:t>
      </w:r>
    </w:p>
    <w:p w:rsidR="00481E7F" w:rsidRDefault="00A6797F" w:rsidP="00721D36">
      <w:pPr>
        <w:spacing w:after="0" w:line="360" w:lineRule="auto"/>
        <w:jc w:val="both"/>
        <w:rPr>
          <w:rFonts w:eastAsia="Times New Roman" w:cstheme="minorHAnsi"/>
        </w:rPr>
      </w:pPr>
      <w:r>
        <w:rPr>
          <w:rFonts w:eastAsia="Times New Roman" w:cstheme="minorHAnsi"/>
        </w:rPr>
        <w:t xml:space="preserve">Sağlanacak olan veya sağlanan hizmetin gerekli aşamalarında katılımcıya bilgilendirmeler yapılmaktadır. </w:t>
      </w:r>
    </w:p>
    <w:p w:rsidR="00A6797F" w:rsidRDefault="00A6797F" w:rsidP="00721D36">
      <w:pPr>
        <w:spacing w:after="0" w:line="360" w:lineRule="auto"/>
        <w:jc w:val="both"/>
        <w:rPr>
          <w:rFonts w:eastAsia="Times New Roman" w:cstheme="minorHAnsi"/>
        </w:rPr>
      </w:pPr>
      <w:r>
        <w:rPr>
          <w:rFonts w:eastAsia="Times New Roman" w:cstheme="minorHAnsi"/>
        </w:rPr>
        <w:t>Katılımcılara yapılan bildirimler kayıt altına alınmakta ve kayıtlar muhafaza edilmektedir.</w:t>
      </w:r>
    </w:p>
    <w:p w:rsidR="00481E7F" w:rsidRPr="00A6797F" w:rsidRDefault="00A6797F" w:rsidP="00721D36">
      <w:pPr>
        <w:spacing w:after="0" w:line="360" w:lineRule="auto"/>
        <w:jc w:val="both"/>
        <w:rPr>
          <w:rFonts w:eastAsia="Times New Roman" w:cstheme="minorHAnsi"/>
        </w:rPr>
      </w:pPr>
      <w:r>
        <w:rPr>
          <w:rFonts w:eastAsia="Times New Roman" w:cstheme="minorHAnsi"/>
        </w:rPr>
        <w:t xml:space="preserve">Katılımcılarımız, </w:t>
      </w:r>
      <w:r w:rsidRPr="0077796A">
        <w:rPr>
          <w:rFonts w:cstheme="minorHAnsi"/>
        </w:rPr>
        <w:t>Trabzon-Arsin Organize Sanayi Bölge Müdürlüğü</w:t>
      </w:r>
      <w:r>
        <w:rPr>
          <w:rFonts w:eastAsia="Times New Roman" w:cstheme="minorHAnsi"/>
        </w:rPr>
        <w:t xml:space="preserve"> Hizmetleri ilgili her türlü </w:t>
      </w:r>
      <w:r w:rsidR="00F21E28">
        <w:rPr>
          <w:rFonts w:eastAsia="Times New Roman" w:cstheme="minorHAnsi"/>
        </w:rPr>
        <w:t xml:space="preserve">İtiraz, </w:t>
      </w:r>
      <w:r>
        <w:rPr>
          <w:rFonts w:eastAsia="Times New Roman" w:cstheme="minorHAnsi"/>
        </w:rPr>
        <w:t>Şikayet</w:t>
      </w:r>
      <w:r w:rsidR="00F21E28">
        <w:rPr>
          <w:rFonts w:eastAsia="Times New Roman" w:cstheme="minorHAnsi"/>
        </w:rPr>
        <w:t xml:space="preserve">, </w:t>
      </w:r>
      <w:r>
        <w:rPr>
          <w:rFonts w:eastAsia="Times New Roman" w:cstheme="minorHAnsi"/>
        </w:rPr>
        <w:t xml:space="preserve">Öneri ve </w:t>
      </w:r>
      <w:proofErr w:type="gramStart"/>
      <w:r>
        <w:rPr>
          <w:rFonts w:eastAsia="Times New Roman" w:cstheme="minorHAnsi"/>
        </w:rPr>
        <w:t xml:space="preserve">İsteklerini </w:t>
      </w:r>
      <w:r w:rsidR="007737E2">
        <w:rPr>
          <w:rFonts w:eastAsia="Times New Roman" w:cstheme="minorHAnsi"/>
        </w:rPr>
        <w:t>,</w:t>
      </w:r>
      <w:r w:rsidR="007737E2" w:rsidRPr="0077796A">
        <w:rPr>
          <w:rFonts w:cstheme="minorHAnsi"/>
        </w:rPr>
        <w:t>Trabzon</w:t>
      </w:r>
      <w:proofErr w:type="gramEnd"/>
      <w:r w:rsidR="007737E2" w:rsidRPr="0077796A">
        <w:rPr>
          <w:rFonts w:cstheme="minorHAnsi"/>
        </w:rPr>
        <w:t xml:space="preserve">-Arsin Organize Sanayi Bölge </w:t>
      </w:r>
      <w:proofErr w:type="spellStart"/>
      <w:r w:rsidR="007737E2" w:rsidRPr="0077796A">
        <w:rPr>
          <w:rFonts w:cstheme="minorHAnsi"/>
        </w:rPr>
        <w:t>Müdürlüğü</w:t>
      </w:r>
      <w:r w:rsidR="007737E2">
        <w:rPr>
          <w:rFonts w:eastAsia="Times New Roman" w:cstheme="minorHAnsi"/>
        </w:rPr>
        <w:t>resmi</w:t>
      </w:r>
      <w:proofErr w:type="spellEnd"/>
      <w:r w:rsidR="007737E2">
        <w:rPr>
          <w:rFonts w:eastAsia="Times New Roman" w:cstheme="minorHAnsi"/>
        </w:rPr>
        <w:t xml:space="preserve"> web sitesi üzerinden yapılabilmesi ve diğer kanallarla </w:t>
      </w:r>
      <w:r w:rsidRPr="00A6797F">
        <w:rPr>
          <w:rFonts w:eastAsia="Times New Roman" w:cstheme="minorHAnsi"/>
        </w:rPr>
        <w:t xml:space="preserve">İletebilmeleri için gerekli düzenlemeler ve dokümantasyon oluşturulmuştur. </w:t>
      </w:r>
    </w:p>
    <w:p w:rsidR="00481E7F" w:rsidRPr="0097494F" w:rsidRDefault="00481E7F" w:rsidP="00721D36">
      <w:pPr>
        <w:autoSpaceDE w:val="0"/>
        <w:autoSpaceDN w:val="0"/>
        <w:adjustRightInd w:val="0"/>
        <w:spacing w:after="0" w:line="240" w:lineRule="auto"/>
        <w:jc w:val="both"/>
        <w:rPr>
          <w:rFonts w:ascii="Arial,Bold" w:hAnsi="Arial,Bold" w:cs="Arial,Bold"/>
          <w:b/>
          <w:bCs/>
          <w:sz w:val="10"/>
          <w:szCs w:val="10"/>
        </w:rPr>
      </w:pPr>
    </w:p>
    <w:p w:rsidR="007373CA" w:rsidRPr="007373CA" w:rsidRDefault="007373CA" w:rsidP="00273FF5">
      <w:pPr>
        <w:pStyle w:val="AnaBalk1"/>
      </w:pPr>
      <w:bookmarkStart w:id="57" w:name="_Toc459285062"/>
      <w:r w:rsidRPr="007373CA">
        <w:t>7.3. Tasarım ve Geliştirme</w:t>
      </w:r>
      <w:bookmarkEnd w:id="57"/>
    </w:p>
    <w:p w:rsidR="00E30F85" w:rsidRDefault="00E30F85" w:rsidP="00721D36">
      <w:pPr>
        <w:pStyle w:val="stbilgi"/>
        <w:tabs>
          <w:tab w:val="clear" w:pos="4536"/>
          <w:tab w:val="clear" w:pos="9072"/>
        </w:tabs>
        <w:spacing w:line="336" w:lineRule="auto"/>
        <w:ind w:right="-79"/>
        <w:jc w:val="both"/>
        <w:rPr>
          <w:rFonts w:eastAsia="Times New Roman" w:cstheme="minorHAnsi"/>
        </w:rPr>
      </w:pPr>
      <w:r w:rsidRPr="007373CA">
        <w:rPr>
          <w:rFonts w:eastAsia="Times New Roman" w:cstheme="minorHAnsi"/>
        </w:rPr>
        <w:t xml:space="preserve">Bu </w:t>
      </w:r>
      <w:proofErr w:type="spellStart"/>
      <w:r w:rsidRPr="007373CA">
        <w:rPr>
          <w:rFonts w:eastAsia="Times New Roman" w:cstheme="minorHAnsi"/>
        </w:rPr>
        <w:t>Standard</w:t>
      </w:r>
      <w:proofErr w:type="spellEnd"/>
      <w:r w:rsidRPr="007373CA">
        <w:rPr>
          <w:rFonts w:eastAsia="Times New Roman" w:cstheme="minorHAnsi"/>
        </w:rPr>
        <w:t xml:space="preserve"> </w:t>
      </w:r>
      <w:proofErr w:type="spellStart"/>
      <w:proofErr w:type="gramStart"/>
      <w:r w:rsidRPr="007373CA">
        <w:rPr>
          <w:rFonts w:eastAsia="Times New Roman" w:cstheme="minorHAnsi"/>
        </w:rPr>
        <w:t>maddesi</w:t>
      </w:r>
      <w:r>
        <w:rPr>
          <w:rFonts w:eastAsia="Times New Roman" w:cstheme="minorHAnsi"/>
        </w:rPr>
        <w:t>,Bu</w:t>
      </w:r>
      <w:proofErr w:type="spellEnd"/>
      <w:proofErr w:type="gramEnd"/>
      <w:r>
        <w:rPr>
          <w:rFonts w:eastAsia="Times New Roman" w:cstheme="minorHAnsi"/>
        </w:rPr>
        <w:t xml:space="preserve"> Kalite El Kitabının </w:t>
      </w:r>
      <w:r w:rsidRPr="007373CA">
        <w:rPr>
          <w:rFonts w:cstheme="minorHAnsi"/>
        </w:rPr>
        <w:t xml:space="preserve">Kalite Yönetim Sistemi Kapsamı Ve Hariç Tutmalar </w:t>
      </w:r>
      <w:r>
        <w:rPr>
          <w:rFonts w:cstheme="minorHAnsi"/>
        </w:rPr>
        <w:t xml:space="preserve">bölümünde </w:t>
      </w:r>
      <w:r w:rsidRPr="00E30F85">
        <w:rPr>
          <w:rFonts w:cstheme="minorHAnsi"/>
          <w:b/>
        </w:rPr>
        <w:t>Tablo 1</w:t>
      </w:r>
      <w:r w:rsidRPr="007373CA">
        <w:rPr>
          <w:rFonts w:cstheme="minorHAnsi"/>
        </w:rPr>
        <w:t xml:space="preserve"> ‘de tanımlanan gerekçe ile Kalite Yönetim Sistemimizden </w:t>
      </w:r>
      <w:r w:rsidRPr="007373CA">
        <w:rPr>
          <w:rFonts w:eastAsia="Times New Roman" w:cstheme="minorHAnsi"/>
        </w:rPr>
        <w:t>hariç Tutulmuştur.</w:t>
      </w:r>
    </w:p>
    <w:p w:rsidR="007373CA" w:rsidRPr="00AD2684" w:rsidRDefault="007373CA" w:rsidP="00273FF5">
      <w:pPr>
        <w:pStyle w:val="AnaBalk1"/>
      </w:pPr>
      <w:bookmarkStart w:id="58" w:name="_Toc459285063"/>
      <w:r w:rsidRPr="00AD2684">
        <w:t>7.4. Satın Alma</w:t>
      </w:r>
      <w:bookmarkEnd w:id="58"/>
    </w:p>
    <w:p w:rsidR="007373CA" w:rsidRPr="00AD2684" w:rsidRDefault="007373CA" w:rsidP="00273FF5">
      <w:pPr>
        <w:pStyle w:val="AnaBalk1"/>
      </w:pPr>
      <w:bookmarkStart w:id="59" w:name="_Toc459285064"/>
      <w:r w:rsidRPr="00AD2684">
        <w:t>7.4.1. Satın Alma Prosesi</w:t>
      </w:r>
      <w:bookmarkEnd w:id="59"/>
    </w:p>
    <w:p w:rsidR="007373CA" w:rsidRPr="00AD2684" w:rsidRDefault="007373CA" w:rsidP="00721D36">
      <w:pPr>
        <w:spacing w:after="0" w:line="360" w:lineRule="auto"/>
        <w:jc w:val="both"/>
        <w:rPr>
          <w:rFonts w:eastAsia="Times New Roman" w:cstheme="minorHAnsi"/>
        </w:rPr>
      </w:pPr>
      <w:r w:rsidRPr="00AD2684">
        <w:rPr>
          <w:rFonts w:cstheme="minorHAnsi"/>
        </w:rPr>
        <w:t>Trabzon-Arsin Organize Sanayi Bölge Müdürlüğü</w:t>
      </w:r>
      <w:r w:rsidRPr="00AD2684">
        <w:rPr>
          <w:rFonts w:eastAsia="Times New Roman" w:cstheme="minorHAnsi"/>
        </w:rPr>
        <w:t xml:space="preserve">, satın alınacak Hizmetin/Ürünün Hizmet gerçekleştirmeye olan etkisini göz önünde bulundurarak ürün/hizmet kalitesini etkileyen hammadde/malzemeler için tanımlamalarını ilgili Formlar üzerinde ve /veya Şartnamelerde tanımlamaktadır. </w:t>
      </w:r>
    </w:p>
    <w:p w:rsidR="007373CA" w:rsidRDefault="007373CA" w:rsidP="00721D36">
      <w:pPr>
        <w:spacing w:after="0" w:line="360" w:lineRule="auto"/>
        <w:jc w:val="both"/>
        <w:rPr>
          <w:rFonts w:eastAsia="Times New Roman" w:cstheme="minorHAnsi"/>
        </w:rPr>
      </w:pPr>
      <w:r>
        <w:rPr>
          <w:rFonts w:eastAsia="Times New Roman" w:cstheme="minorHAnsi"/>
        </w:rPr>
        <w:t xml:space="preserve">Tanımlamalarda </w:t>
      </w:r>
      <w:r w:rsidRPr="007373CA">
        <w:rPr>
          <w:rFonts w:eastAsia="Times New Roman" w:cstheme="minorHAnsi"/>
        </w:rPr>
        <w:t>malzemeye</w:t>
      </w:r>
      <w:r>
        <w:rPr>
          <w:rFonts w:eastAsia="Times New Roman" w:cstheme="minorHAnsi"/>
        </w:rPr>
        <w:t xml:space="preserve">/Hizmete </w:t>
      </w:r>
      <w:r w:rsidRPr="007373CA">
        <w:rPr>
          <w:rFonts w:eastAsia="Times New Roman" w:cstheme="minorHAnsi"/>
        </w:rPr>
        <w:t>yapılacak kontro</w:t>
      </w:r>
      <w:r>
        <w:rPr>
          <w:rFonts w:eastAsia="Times New Roman" w:cstheme="minorHAnsi"/>
        </w:rPr>
        <w:t>l</w:t>
      </w:r>
      <w:r w:rsidRPr="007373CA">
        <w:rPr>
          <w:rFonts w:eastAsia="Times New Roman" w:cstheme="minorHAnsi"/>
        </w:rPr>
        <w:t>leri ve kabul kriterleri</w:t>
      </w:r>
      <w:r>
        <w:rPr>
          <w:rFonts w:eastAsia="Times New Roman" w:cstheme="minorHAnsi"/>
        </w:rPr>
        <w:t xml:space="preserve"> belirlenmiştir. </w:t>
      </w:r>
      <w:r w:rsidRPr="007373CA">
        <w:rPr>
          <w:rFonts w:eastAsia="Times New Roman" w:cstheme="minorHAnsi"/>
        </w:rPr>
        <w:t>Kabul kriterleri dışında kalan hiç bir ürün</w:t>
      </w:r>
      <w:r>
        <w:rPr>
          <w:rFonts w:eastAsia="Times New Roman" w:cstheme="minorHAnsi"/>
        </w:rPr>
        <w:t>/hizmet</w:t>
      </w:r>
      <w:r w:rsidRPr="007373CA">
        <w:rPr>
          <w:rFonts w:eastAsia="Times New Roman" w:cstheme="minorHAnsi"/>
        </w:rPr>
        <w:t xml:space="preserve"> teslim alınmamakta ve tedarikçisine iade edilmektedir. Ayrıca tüm tedarikçilerimiz ürün</w:t>
      </w:r>
      <w:r>
        <w:rPr>
          <w:rFonts w:eastAsia="Times New Roman" w:cstheme="minorHAnsi"/>
        </w:rPr>
        <w:t xml:space="preserve">/hizmet </w:t>
      </w:r>
      <w:r w:rsidRPr="007373CA">
        <w:rPr>
          <w:rFonts w:eastAsia="Times New Roman" w:cstheme="minorHAnsi"/>
        </w:rPr>
        <w:t>sağlama yeteneği bazında değerlendirilmekte ve kayıtları muhafaza edilmektedir.</w:t>
      </w: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7373CA" w:rsidRPr="007373CA" w:rsidRDefault="007373CA" w:rsidP="00273FF5">
      <w:pPr>
        <w:pStyle w:val="AnaBalk1"/>
      </w:pPr>
      <w:bookmarkStart w:id="60" w:name="_Toc459285065"/>
      <w:r w:rsidRPr="007373CA">
        <w:lastRenderedPageBreak/>
        <w:t>7.4.2. Satın alma Bilgisi</w:t>
      </w:r>
      <w:bookmarkEnd w:id="60"/>
    </w:p>
    <w:p w:rsidR="007373CA" w:rsidRDefault="007373CA" w:rsidP="00721D36">
      <w:pPr>
        <w:spacing w:after="0" w:line="360" w:lineRule="auto"/>
        <w:jc w:val="both"/>
        <w:rPr>
          <w:rFonts w:eastAsia="Times New Roman" w:cstheme="minorHAnsi"/>
        </w:rPr>
      </w:pPr>
      <w:r w:rsidRPr="0077796A">
        <w:rPr>
          <w:rFonts w:cstheme="minorHAnsi"/>
        </w:rPr>
        <w:t>Trabzon-Arsin Organize Sanayi Bölge Müdürlüğü</w:t>
      </w:r>
      <w:r w:rsidRPr="007373CA">
        <w:rPr>
          <w:rFonts w:eastAsia="Times New Roman" w:cstheme="minorHAnsi"/>
        </w:rPr>
        <w:t xml:space="preserve">, Tedarikçilerimize </w:t>
      </w:r>
      <w:proofErr w:type="spellStart"/>
      <w:r w:rsidRPr="007373CA">
        <w:rPr>
          <w:rFonts w:eastAsia="Times New Roman" w:cstheme="minorHAnsi"/>
        </w:rPr>
        <w:t>satınalınacak</w:t>
      </w:r>
      <w:proofErr w:type="spellEnd"/>
      <w:r w:rsidRPr="007373CA">
        <w:rPr>
          <w:rFonts w:eastAsia="Times New Roman" w:cstheme="minorHAnsi"/>
        </w:rPr>
        <w:t xml:space="preserve"> malzeme/hammadde</w:t>
      </w:r>
      <w:r>
        <w:rPr>
          <w:rFonts w:eastAsia="Times New Roman" w:cstheme="minorHAnsi"/>
        </w:rPr>
        <w:t xml:space="preserve">/hizmetler </w:t>
      </w:r>
      <w:r w:rsidRPr="007373CA">
        <w:rPr>
          <w:rFonts w:eastAsia="Times New Roman" w:cstheme="minorHAnsi"/>
        </w:rPr>
        <w:t xml:space="preserve">ile ilgili özelikleri açıklayıcı </w:t>
      </w:r>
      <w:proofErr w:type="spellStart"/>
      <w:r w:rsidRPr="007373CA">
        <w:rPr>
          <w:rFonts w:eastAsia="Times New Roman" w:cstheme="minorHAnsi"/>
        </w:rPr>
        <w:t>bilgiler</w:t>
      </w:r>
      <w:r w:rsidR="0080744B">
        <w:rPr>
          <w:rFonts w:eastAsia="Times New Roman" w:cstheme="minorHAnsi"/>
        </w:rPr>
        <w:t>i</w:t>
      </w:r>
      <w:r w:rsidRPr="007373CA">
        <w:rPr>
          <w:rFonts w:eastAsia="Times New Roman" w:cstheme="minorHAnsi"/>
        </w:rPr>
        <w:t>iletmektedir</w:t>
      </w:r>
      <w:proofErr w:type="spellEnd"/>
      <w:r w:rsidRPr="007373CA">
        <w:rPr>
          <w:rFonts w:eastAsia="Times New Roman" w:cstheme="minorHAnsi"/>
        </w:rPr>
        <w:t>.</w:t>
      </w:r>
    </w:p>
    <w:p w:rsidR="007373CA" w:rsidRPr="007373CA" w:rsidRDefault="007373CA" w:rsidP="00273FF5">
      <w:pPr>
        <w:pStyle w:val="AnaBalk1"/>
      </w:pPr>
      <w:bookmarkStart w:id="61" w:name="_Toc459285066"/>
      <w:r w:rsidRPr="007373CA">
        <w:t>7.4.3. Satın alınan Ürünün Doğrulanması</w:t>
      </w:r>
      <w:bookmarkEnd w:id="61"/>
    </w:p>
    <w:p w:rsidR="007373CA" w:rsidRPr="007373CA" w:rsidRDefault="0083613F" w:rsidP="00721D36">
      <w:pPr>
        <w:spacing w:after="0" w:line="360" w:lineRule="auto"/>
        <w:jc w:val="both"/>
        <w:rPr>
          <w:rFonts w:eastAsia="Times New Roman" w:cstheme="minorHAnsi"/>
        </w:rPr>
      </w:pPr>
      <w:r w:rsidRPr="0077796A">
        <w:rPr>
          <w:rFonts w:cstheme="minorHAnsi"/>
        </w:rPr>
        <w:t>Trabzon-Arsin Organize Sanayi Bölge Müdürlüğü</w:t>
      </w:r>
      <w:r w:rsidR="007373CA" w:rsidRPr="007373CA">
        <w:rPr>
          <w:rFonts w:eastAsia="Times New Roman" w:cstheme="minorHAnsi"/>
        </w:rPr>
        <w:t xml:space="preserve">, </w:t>
      </w:r>
      <w:proofErr w:type="spellStart"/>
      <w:r w:rsidR="007373CA" w:rsidRPr="007373CA">
        <w:rPr>
          <w:rFonts w:eastAsia="Times New Roman" w:cstheme="minorHAnsi"/>
        </w:rPr>
        <w:t>satınalınan</w:t>
      </w:r>
      <w:proofErr w:type="spellEnd"/>
      <w:r w:rsidR="007373CA" w:rsidRPr="007373CA">
        <w:rPr>
          <w:rFonts w:eastAsia="Times New Roman" w:cstheme="minorHAnsi"/>
        </w:rPr>
        <w:t xml:space="preserve"> ürünün</w:t>
      </w:r>
      <w:r>
        <w:rPr>
          <w:rFonts w:eastAsia="Times New Roman" w:cstheme="minorHAnsi"/>
        </w:rPr>
        <w:t xml:space="preserve">/hizmetin </w:t>
      </w:r>
      <w:r w:rsidR="007373CA" w:rsidRPr="007373CA">
        <w:rPr>
          <w:rFonts w:eastAsia="Times New Roman" w:cstheme="minorHAnsi"/>
        </w:rPr>
        <w:t xml:space="preserve">belirtilmiş olan </w:t>
      </w:r>
      <w:proofErr w:type="spellStart"/>
      <w:r w:rsidR="007373CA" w:rsidRPr="007373CA">
        <w:rPr>
          <w:rFonts w:eastAsia="Times New Roman" w:cstheme="minorHAnsi"/>
        </w:rPr>
        <w:t>satınalma</w:t>
      </w:r>
      <w:proofErr w:type="spellEnd"/>
      <w:r w:rsidR="007373CA" w:rsidRPr="007373CA">
        <w:rPr>
          <w:rFonts w:eastAsia="Times New Roman" w:cstheme="minorHAnsi"/>
        </w:rPr>
        <w:t xml:space="preserve"> şartlarını karşılayıp karşılamadığını </w:t>
      </w:r>
      <w:r>
        <w:rPr>
          <w:rFonts w:eastAsia="Times New Roman" w:cstheme="minorHAnsi"/>
        </w:rPr>
        <w:t xml:space="preserve">kontrol etmekte ve </w:t>
      </w:r>
      <w:r w:rsidR="007373CA" w:rsidRPr="007373CA">
        <w:rPr>
          <w:rFonts w:eastAsia="Times New Roman" w:cstheme="minorHAnsi"/>
        </w:rPr>
        <w:t>toleranslar içerisinde kalan hammadde/malzeme</w:t>
      </w:r>
      <w:r>
        <w:rPr>
          <w:rFonts w:eastAsia="Times New Roman" w:cstheme="minorHAnsi"/>
        </w:rPr>
        <w:t>/hizmeti</w:t>
      </w:r>
      <w:r w:rsidR="007373CA" w:rsidRPr="007373CA">
        <w:rPr>
          <w:rFonts w:eastAsia="Times New Roman" w:cstheme="minorHAnsi"/>
        </w:rPr>
        <w:t xml:space="preserve"> </w:t>
      </w:r>
      <w:proofErr w:type="spellStart"/>
      <w:r w:rsidR="007373CA" w:rsidRPr="007373CA">
        <w:rPr>
          <w:rFonts w:eastAsia="Times New Roman" w:cstheme="minorHAnsi"/>
        </w:rPr>
        <w:t>kabuletmektedir</w:t>
      </w:r>
      <w:proofErr w:type="spellEnd"/>
      <w:r w:rsidR="007373CA" w:rsidRPr="007373CA">
        <w:rPr>
          <w:rFonts w:eastAsia="Times New Roman" w:cstheme="minorHAnsi"/>
        </w:rPr>
        <w:t xml:space="preserve">. </w:t>
      </w:r>
      <w:r>
        <w:rPr>
          <w:rFonts w:eastAsia="Times New Roman" w:cstheme="minorHAnsi"/>
        </w:rPr>
        <w:t xml:space="preserve"> Kontrol</w:t>
      </w:r>
      <w:r w:rsidR="007373CA" w:rsidRPr="007373CA">
        <w:rPr>
          <w:rFonts w:eastAsia="Times New Roman" w:cstheme="minorHAnsi"/>
        </w:rPr>
        <w:t xml:space="preserve"> işlemi hammadde/malzeme kuruluşumuza geldiğinde veya tedarikçiler</w:t>
      </w:r>
      <w:r>
        <w:rPr>
          <w:rFonts w:eastAsia="Times New Roman" w:cstheme="minorHAnsi"/>
        </w:rPr>
        <w:t>i</w:t>
      </w:r>
      <w:r w:rsidR="007373CA" w:rsidRPr="007373CA">
        <w:rPr>
          <w:rFonts w:eastAsia="Times New Roman" w:cstheme="minorHAnsi"/>
        </w:rPr>
        <w:t>mizin mahallinde yapılabilir.</w:t>
      </w:r>
    </w:p>
    <w:p w:rsidR="007373CA" w:rsidRPr="00541675" w:rsidRDefault="007373CA" w:rsidP="00273FF5">
      <w:pPr>
        <w:pStyle w:val="AnaBalk1"/>
      </w:pPr>
      <w:bookmarkStart w:id="62" w:name="_Toc459285067"/>
      <w:r w:rsidRPr="007373CA">
        <w:t>7.5. Üretim ve Hizmetin Sağlanması (Sunulması)</w:t>
      </w:r>
      <w:bookmarkEnd w:id="62"/>
    </w:p>
    <w:p w:rsidR="007373CA" w:rsidRPr="00541675" w:rsidRDefault="007373CA" w:rsidP="00273FF5">
      <w:pPr>
        <w:pStyle w:val="AnaBalk1"/>
      </w:pPr>
      <w:bookmarkStart w:id="63" w:name="_Toc459285068"/>
      <w:r w:rsidRPr="007373CA">
        <w:t>7.5.1. Üretim ve Hizmet Sağlamanın Kontrolü</w:t>
      </w:r>
      <w:bookmarkEnd w:id="63"/>
    </w:p>
    <w:p w:rsidR="00DE7A85" w:rsidRDefault="00DE7A85" w:rsidP="00721D36">
      <w:pPr>
        <w:spacing w:after="0" w:line="360" w:lineRule="auto"/>
        <w:jc w:val="both"/>
        <w:rPr>
          <w:rFonts w:eastAsia="Times New Roman" w:cstheme="minorHAnsi"/>
        </w:rPr>
      </w:pPr>
      <w:r w:rsidRPr="0077796A">
        <w:rPr>
          <w:rFonts w:cstheme="minorHAnsi"/>
        </w:rPr>
        <w:t xml:space="preserve">Trabzon-Arsin Organize Sanayi Bölge </w:t>
      </w:r>
      <w:proofErr w:type="spellStart"/>
      <w:proofErr w:type="gramStart"/>
      <w:r w:rsidRPr="0077796A">
        <w:rPr>
          <w:rFonts w:cstheme="minorHAnsi"/>
        </w:rPr>
        <w:t>Müdürlüğü</w:t>
      </w:r>
      <w:r w:rsidR="007373CA" w:rsidRPr="007373CA">
        <w:rPr>
          <w:rFonts w:eastAsia="Times New Roman" w:cstheme="minorHAnsi"/>
        </w:rPr>
        <w:t>,</w:t>
      </w:r>
      <w:r w:rsidRPr="00DE7A85">
        <w:rPr>
          <w:rFonts w:eastAsia="Times New Roman" w:cstheme="minorHAnsi"/>
          <w:bCs/>
        </w:rPr>
        <w:t>gerçekleştireceği</w:t>
      </w:r>
      <w:proofErr w:type="spellEnd"/>
      <w:proofErr w:type="gramEnd"/>
      <w:r w:rsidRPr="00DE7A85">
        <w:rPr>
          <w:rFonts w:eastAsia="Times New Roman" w:cstheme="minorHAnsi"/>
          <w:bCs/>
        </w:rPr>
        <w:t xml:space="preserve"> hizmetleri kontrollü şartlar altında planlamakta ve </w:t>
      </w:r>
      <w:proofErr w:type="spellStart"/>
      <w:r w:rsidRPr="00DE7A85">
        <w:rPr>
          <w:rFonts w:eastAsia="Times New Roman" w:cstheme="minorHAnsi"/>
          <w:bCs/>
        </w:rPr>
        <w:t>gerçekleştirmektedir.İhtiyaç</w:t>
      </w:r>
      <w:proofErr w:type="spellEnd"/>
      <w:r w:rsidRPr="00DE7A85">
        <w:rPr>
          <w:rFonts w:eastAsia="Times New Roman" w:cstheme="minorHAnsi"/>
          <w:bCs/>
        </w:rPr>
        <w:t xml:space="preserve"> duyulan çalışma talimatları oluşturulmuştur. </w:t>
      </w:r>
      <w:r w:rsidR="007373CA" w:rsidRPr="007373CA">
        <w:rPr>
          <w:rFonts w:eastAsia="Times New Roman" w:cstheme="minorHAnsi"/>
        </w:rPr>
        <w:t>Hizmet</w:t>
      </w:r>
      <w:r w:rsidRPr="00DE7A85">
        <w:rPr>
          <w:rFonts w:eastAsia="Times New Roman" w:cstheme="minorHAnsi"/>
        </w:rPr>
        <w:t xml:space="preserve">lerimizle ilgili bilgileri ve </w:t>
      </w:r>
      <w:r w:rsidR="007373CA" w:rsidRPr="007373CA">
        <w:rPr>
          <w:rFonts w:eastAsia="Times New Roman" w:cstheme="minorHAnsi"/>
        </w:rPr>
        <w:t>özelliklerini açıkl</w:t>
      </w:r>
      <w:r w:rsidRPr="00DE7A85">
        <w:rPr>
          <w:rFonts w:eastAsia="Times New Roman" w:cstheme="minorHAnsi"/>
        </w:rPr>
        <w:t xml:space="preserve">ayan bilgiler </w:t>
      </w:r>
      <w:r w:rsidR="007373CA" w:rsidRPr="007373CA">
        <w:rPr>
          <w:rFonts w:eastAsia="Times New Roman" w:cstheme="minorHAnsi"/>
        </w:rPr>
        <w:t>belir</w:t>
      </w:r>
      <w:r w:rsidRPr="00DE7A85">
        <w:rPr>
          <w:rFonts w:eastAsia="Times New Roman" w:cstheme="minorHAnsi"/>
        </w:rPr>
        <w:t xml:space="preserve">lenerek </w:t>
      </w:r>
      <w:r w:rsidR="007373CA" w:rsidRPr="007373CA">
        <w:rPr>
          <w:rFonts w:eastAsia="Times New Roman" w:cstheme="minorHAnsi"/>
        </w:rPr>
        <w:t xml:space="preserve">gerekli </w:t>
      </w:r>
      <w:r w:rsidRPr="00DE7A85">
        <w:rPr>
          <w:rFonts w:eastAsia="Times New Roman" w:cstheme="minorHAnsi"/>
        </w:rPr>
        <w:t xml:space="preserve">birimlerde mevcudiyeti sağlanmıştır. </w:t>
      </w:r>
      <w:r w:rsidR="007373CA" w:rsidRPr="007373CA">
        <w:rPr>
          <w:rFonts w:eastAsia="Times New Roman" w:cstheme="minorHAnsi"/>
        </w:rPr>
        <w:t>Uygun donanımın doğru kullanılması amacı ile gerekl</w:t>
      </w:r>
      <w:r w:rsidRPr="00DE7A85">
        <w:rPr>
          <w:rFonts w:eastAsia="Times New Roman" w:cstheme="minorHAnsi"/>
        </w:rPr>
        <w:t>i</w:t>
      </w:r>
      <w:r w:rsidR="007373CA" w:rsidRPr="007373CA">
        <w:rPr>
          <w:rFonts w:eastAsia="Times New Roman" w:cstheme="minorHAnsi"/>
        </w:rPr>
        <w:t xml:space="preserve"> görülen çalıştırma talimatları</w:t>
      </w:r>
      <w:r w:rsidR="000A0C55">
        <w:rPr>
          <w:rFonts w:eastAsia="Times New Roman" w:cstheme="minorHAnsi"/>
        </w:rPr>
        <w:t xml:space="preserve"> da</w:t>
      </w:r>
      <w:r w:rsidR="007373CA" w:rsidRPr="007373CA">
        <w:rPr>
          <w:rFonts w:eastAsia="Times New Roman" w:cstheme="minorHAnsi"/>
        </w:rPr>
        <w:t xml:space="preserve"> hazırlan</w:t>
      </w:r>
      <w:r w:rsidR="00B01B5A">
        <w:rPr>
          <w:rFonts w:eastAsia="Times New Roman" w:cstheme="minorHAnsi"/>
        </w:rPr>
        <w:t xml:space="preserve">mıştır. </w:t>
      </w:r>
      <w:r w:rsidRPr="00DE7A85">
        <w:rPr>
          <w:rFonts w:eastAsia="Times New Roman" w:cstheme="minorHAnsi"/>
        </w:rPr>
        <w:t xml:space="preserve">Hizmetlerimizle ilgili </w:t>
      </w:r>
      <w:r w:rsidR="007373CA" w:rsidRPr="007373CA">
        <w:rPr>
          <w:rFonts w:eastAsia="Times New Roman" w:cstheme="minorHAnsi"/>
        </w:rPr>
        <w:t>yapılması gereken muay</w:t>
      </w:r>
      <w:r w:rsidRPr="00DE7A85">
        <w:rPr>
          <w:rFonts w:eastAsia="Times New Roman" w:cstheme="minorHAnsi"/>
        </w:rPr>
        <w:t>e</w:t>
      </w:r>
      <w:r w:rsidR="007373CA" w:rsidRPr="007373CA">
        <w:rPr>
          <w:rFonts w:eastAsia="Times New Roman" w:cstheme="minorHAnsi"/>
        </w:rPr>
        <w:t>ne ve deneyler, sağlanmış olan izleme ve ölçme cihazları ku</w:t>
      </w:r>
      <w:r w:rsidRPr="00DE7A85">
        <w:rPr>
          <w:rFonts w:eastAsia="Times New Roman" w:cstheme="minorHAnsi"/>
        </w:rPr>
        <w:t>l</w:t>
      </w:r>
      <w:r w:rsidR="007373CA" w:rsidRPr="007373CA">
        <w:rPr>
          <w:rFonts w:eastAsia="Times New Roman" w:cstheme="minorHAnsi"/>
        </w:rPr>
        <w:t>lanılarak yapılmakta</w:t>
      </w:r>
      <w:r w:rsidRPr="00DE7A85">
        <w:rPr>
          <w:rFonts w:eastAsia="Times New Roman" w:cstheme="minorHAnsi"/>
        </w:rPr>
        <w:t xml:space="preserve">dır. </w:t>
      </w:r>
    </w:p>
    <w:p w:rsidR="00536C2E" w:rsidRPr="00536C2E" w:rsidRDefault="00536C2E" w:rsidP="00273FF5">
      <w:pPr>
        <w:pStyle w:val="AnaBalk1"/>
      </w:pPr>
      <w:bookmarkStart w:id="64" w:name="_Toc459285069"/>
      <w:r w:rsidRPr="00536C2E">
        <w:t>7.5.2. Üretim ve Hizmet Sağlanması için Proseslerin Geçerliliği</w:t>
      </w:r>
      <w:bookmarkEnd w:id="64"/>
    </w:p>
    <w:p w:rsidR="00536C2E" w:rsidRDefault="00536C2E" w:rsidP="00721D36">
      <w:pPr>
        <w:pStyle w:val="stbilgi"/>
        <w:tabs>
          <w:tab w:val="clear" w:pos="4536"/>
          <w:tab w:val="clear" w:pos="9072"/>
        </w:tabs>
        <w:spacing w:line="336" w:lineRule="auto"/>
        <w:ind w:right="-79"/>
        <w:jc w:val="both"/>
        <w:rPr>
          <w:rFonts w:eastAsia="Times New Roman" w:cstheme="minorHAnsi"/>
        </w:rPr>
      </w:pPr>
      <w:r w:rsidRPr="007373CA">
        <w:rPr>
          <w:rFonts w:eastAsia="Times New Roman" w:cstheme="minorHAnsi"/>
        </w:rPr>
        <w:t xml:space="preserve">Bu </w:t>
      </w:r>
      <w:proofErr w:type="spellStart"/>
      <w:r w:rsidRPr="007373CA">
        <w:rPr>
          <w:rFonts w:eastAsia="Times New Roman" w:cstheme="minorHAnsi"/>
        </w:rPr>
        <w:t>Standard</w:t>
      </w:r>
      <w:proofErr w:type="spellEnd"/>
      <w:r w:rsidRPr="007373CA">
        <w:rPr>
          <w:rFonts w:eastAsia="Times New Roman" w:cstheme="minorHAnsi"/>
        </w:rPr>
        <w:t xml:space="preserve"> </w:t>
      </w:r>
      <w:proofErr w:type="spellStart"/>
      <w:proofErr w:type="gramStart"/>
      <w:r w:rsidRPr="007373CA">
        <w:rPr>
          <w:rFonts w:eastAsia="Times New Roman" w:cstheme="minorHAnsi"/>
        </w:rPr>
        <w:t>maddesi</w:t>
      </w:r>
      <w:r>
        <w:rPr>
          <w:rFonts w:eastAsia="Times New Roman" w:cstheme="minorHAnsi"/>
        </w:rPr>
        <w:t>,Bu</w:t>
      </w:r>
      <w:proofErr w:type="spellEnd"/>
      <w:proofErr w:type="gramEnd"/>
      <w:r>
        <w:rPr>
          <w:rFonts w:eastAsia="Times New Roman" w:cstheme="minorHAnsi"/>
        </w:rPr>
        <w:t xml:space="preserve"> Kalite El Kitabının </w:t>
      </w:r>
      <w:r w:rsidR="00E30F85" w:rsidRPr="007373CA">
        <w:rPr>
          <w:rFonts w:cstheme="minorHAnsi"/>
        </w:rPr>
        <w:t xml:space="preserve">Kalite Yönetim Sistemi Kapsamı Ve Hariç Tutmalar </w:t>
      </w:r>
      <w:r w:rsidR="00E30F85">
        <w:rPr>
          <w:rFonts w:cstheme="minorHAnsi"/>
        </w:rPr>
        <w:t xml:space="preserve">bölümünde </w:t>
      </w:r>
      <w:r w:rsidRPr="00E30F85">
        <w:rPr>
          <w:rFonts w:cstheme="minorHAnsi"/>
          <w:b/>
        </w:rPr>
        <w:t>Tablo 1</w:t>
      </w:r>
      <w:r w:rsidRPr="007373CA">
        <w:rPr>
          <w:rFonts w:cstheme="minorHAnsi"/>
        </w:rPr>
        <w:t xml:space="preserve"> ‘de tanımlanan gerekçe ile Kalite Yönetim Sistemimizden </w:t>
      </w:r>
      <w:r w:rsidRPr="007373CA">
        <w:rPr>
          <w:rFonts w:eastAsia="Times New Roman" w:cstheme="minorHAnsi"/>
        </w:rPr>
        <w:t>hariç Tutulmuştur.</w:t>
      </w:r>
    </w:p>
    <w:p w:rsidR="00536C2E" w:rsidRPr="00536C2E" w:rsidRDefault="00536C2E" w:rsidP="00273FF5">
      <w:pPr>
        <w:pStyle w:val="AnaBalk1"/>
      </w:pPr>
      <w:bookmarkStart w:id="65" w:name="_Toc459285070"/>
      <w:r w:rsidRPr="00536C2E">
        <w:t xml:space="preserve">7.5.3. Tanımlama ve </w:t>
      </w:r>
      <w:proofErr w:type="spellStart"/>
      <w:r w:rsidRPr="00536C2E">
        <w:t>İzlenilebilirlik</w:t>
      </w:r>
      <w:bookmarkEnd w:id="65"/>
      <w:proofErr w:type="spellEnd"/>
    </w:p>
    <w:p w:rsidR="00536C2E" w:rsidRPr="00536C2E" w:rsidRDefault="00E05937" w:rsidP="00721D36">
      <w:pPr>
        <w:spacing w:after="0" w:line="360" w:lineRule="auto"/>
        <w:jc w:val="both"/>
        <w:rPr>
          <w:rFonts w:eastAsia="Times New Roman" w:cstheme="minorHAnsi"/>
        </w:rPr>
      </w:pPr>
      <w:r w:rsidRPr="0077796A">
        <w:rPr>
          <w:rFonts w:cstheme="minorHAnsi"/>
        </w:rPr>
        <w:t>Trabzon-Arsin Organize Sanayi Bölge Müdürlüğü</w:t>
      </w:r>
      <w:r>
        <w:rPr>
          <w:rFonts w:cstheme="minorHAnsi"/>
        </w:rPr>
        <w:t xml:space="preserve"> sunacağı hizmetleri </w:t>
      </w:r>
      <w:proofErr w:type="spellStart"/>
      <w:r w:rsidR="00536C2E" w:rsidRPr="00536C2E">
        <w:rPr>
          <w:rFonts w:eastAsia="Times New Roman" w:cstheme="minorHAnsi"/>
        </w:rPr>
        <w:t>sözleşmebazında</w:t>
      </w:r>
      <w:proofErr w:type="spellEnd"/>
      <w:r w:rsidR="00536C2E" w:rsidRPr="00536C2E">
        <w:rPr>
          <w:rFonts w:eastAsia="Times New Roman" w:cstheme="minorHAnsi"/>
        </w:rPr>
        <w:t xml:space="preserve"> değerlendirmekte hizmeti </w:t>
      </w:r>
      <w:r>
        <w:rPr>
          <w:rFonts w:eastAsia="Times New Roman" w:cstheme="minorHAnsi"/>
        </w:rPr>
        <w:t xml:space="preserve">devam ettiği sürece hizmet </w:t>
      </w:r>
      <w:r w:rsidR="00536C2E" w:rsidRPr="00536C2E">
        <w:rPr>
          <w:rFonts w:eastAsia="Times New Roman" w:cstheme="minorHAnsi"/>
        </w:rPr>
        <w:t xml:space="preserve">gerçekleştirme </w:t>
      </w:r>
      <w:proofErr w:type="spellStart"/>
      <w:r w:rsidR="00536C2E" w:rsidRPr="00536C2E">
        <w:rPr>
          <w:rFonts w:eastAsia="Times New Roman" w:cstheme="minorHAnsi"/>
        </w:rPr>
        <w:t>boyunca</w:t>
      </w:r>
      <w:r w:rsidRPr="0077796A">
        <w:rPr>
          <w:rFonts w:cstheme="minorHAnsi"/>
        </w:rPr>
        <w:t>Trabzon</w:t>
      </w:r>
      <w:proofErr w:type="spellEnd"/>
      <w:r w:rsidRPr="0077796A">
        <w:rPr>
          <w:rFonts w:cstheme="minorHAnsi"/>
        </w:rPr>
        <w:t xml:space="preserve">-Arsin Organize Sanayi Bölge </w:t>
      </w:r>
      <w:r>
        <w:rPr>
          <w:rFonts w:eastAsia="Times New Roman" w:cstheme="minorHAnsi"/>
        </w:rPr>
        <w:t xml:space="preserve">katılımcılar bazında </w:t>
      </w:r>
      <w:r w:rsidR="00536C2E" w:rsidRPr="00536C2E">
        <w:rPr>
          <w:rFonts w:eastAsia="Times New Roman" w:cstheme="minorHAnsi"/>
        </w:rPr>
        <w:t>tanımlamakta ve İzlemektedir.</w:t>
      </w:r>
    </w:p>
    <w:p w:rsidR="00536C2E" w:rsidRPr="00536C2E" w:rsidRDefault="00141A47" w:rsidP="00273FF5">
      <w:pPr>
        <w:pStyle w:val="AnaBalk1"/>
      </w:pPr>
      <w:bookmarkStart w:id="66" w:name="_Toc459285071"/>
      <w:r>
        <w:t xml:space="preserve">7.5.4. Katılımcı </w:t>
      </w:r>
      <w:r w:rsidR="00536C2E" w:rsidRPr="00536C2E">
        <w:t>Malı</w:t>
      </w:r>
      <w:bookmarkEnd w:id="66"/>
    </w:p>
    <w:p w:rsidR="00790B40" w:rsidRDefault="00C506D5" w:rsidP="00721D36">
      <w:pPr>
        <w:spacing w:after="0" w:line="360" w:lineRule="auto"/>
        <w:jc w:val="both"/>
        <w:rPr>
          <w:rFonts w:eastAsia="Times New Roman" w:cstheme="minorHAnsi"/>
        </w:rPr>
      </w:pPr>
      <w:r w:rsidRPr="0077796A">
        <w:rPr>
          <w:rFonts w:cstheme="minorHAnsi"/>
        </w:rPr>
        <w:t>Trabzon-Arsin Organize Sanayi Bölge Müdürlüğü</w:t>
      </w:r>
      <w:r w:rsidR="00536C2E" w:rsidRPr="00536C2E">
        <w:rPr>
          <w:rFonts w:eastAsia="Times New Roman" w:cstheme="minorHAnsi"/>
        </w:rPr>
        <w:t>,</w:t>
      </w:r>
      <w:r>
        <w:rPr>
          <w:rFonts w:eastAsia="Times New Roman" w:cstheme="minorHAnsi"/>
        </w:rPr>
        <w:t xml:space="preserve"> katılımcılarına ait bilgi, belge veya dokümanları müşteri malı kapsamında değerlendirmekte </w:t>
      </w:r>
      <w:r w:rsidR="00786254">
        <w:rPr>
          <w:rFonts w:eastAsia="Times New Roman" w:cstheme="minorHAnsi"/>
        </w:rPr>
        <w:t xml:space="preserve">ve </w:t>
      </w:r>
      <w:r>
        <w:rPr>
          <w:rFonts w:eastAsia="Times New Roman" w:cstheme="minorHAnsi"/>
        </w:rPr>
        <w:t xml:space="preserve">muhafaza etmektedir. Müşteri malı kapsamındaki bilgi, belge veya dokümanlar kanuni yaptırımlar </w:t>
      </w:r>
      <w:r w:rsidR="00790B40">
        <w:rPr>
          <w:rFonts w:eastAsia="Times New Roman" w:cstheme="minorHAnsi"/>
        </w:rPr>
        <w:t>hariç</w:t>
      </w:r>
      <w:r w:rsidR="009E52D4">
        <w:rPr>
          <w:rFonts w:eastAsia="Times New Roman" w:cstheme="minorHAnsi"/>
        </w:rPr>
        <w:t xml:space="preserve"> katılımcı </w:t>
      </w:r>
      <w:r>
        <w:rPr>
          <w:rFonts w:eastAsia="Times New Roman" w:cstheme="minorHAnsi"/>
        </w:rPr>
        <w:t xml:space="preserve">bilgisi olmadan (reklam ve genel bilgiye ait durumlar hariç) 3. Taraflarla </w:t>
      </w:r>
      <w:r w:rsidR="00790B40">
        <w:rPr>
          <w:rFonts w:eastAsia="Times New Roman" w:cstheme="minorHAnsi"/>
        </w:rPr>
        <w:t xml:space="preserve">kesinlikle </w:t>
      </w:r>
      <w:r>
        <w:rPr>
          <w:rFonts w:eastAsia="Times New Roman" w:cstheme="minorHAnsi"/>
        </w:rPr>
        <w:t>paylaşılmaz.</w:t>
      </w:r>
    </w:p>
    <w:p w:rsidR="00C506D5" w:rsidRDefault="00790B40" w:rsidP="00721D36">
      <w:pPr>
        <w:spacing w:after="0" w:line="360" w:lineRule="auto"/>
        <w:jc w:val="both"/>
        <w:rPr>
          <w:rFonts w:eastAsia="Times New Roman" w:cstheme="minorHAnsi"/>
        </w:rPr>
      </w:pPr>
      <w:r>
        <w:rPr>
          <w:rFonts w:eastAsia="Times New Roman" w:cstheme="minorHAnsi"/>
        </w:rPr>
        <w:t xml:space="preserve">Katılımcılara ait bilgi, belge ve dokümanlar Arşivde güvenli olarak muhafaza edilir. </w:t>
      </w: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536C2E" w:rsidRPr="00536C2E" w:rsidRDefault="00536C2E" w:rsidP="00273FF5">
      <w:pPr>
        <w:pStyle w:val="AnaBalk1"/>
      </w:pPr>
      <w:bookmarkStart w:id="67" w:name="_Toc459285072"/>
      <w:r w:rsidRPr="00536C2E">
        <w:lastRenderedPageBreak/>
        <w:t>7.5.5. Ürünün</w:t>
      </w:r>
      <w:r w:rsidR="00790B40">
        <w:t>/Hizmetin</w:t>
      </w:r>
      <w:r w:rsidRPr="00536C2E">
        <w:t xml:space="preserve"> Korunması</w:t>
      </w:r>
      <w:bookmarkEnd w:id="67"/>
    </w:p>
    <w:p w:rsidR="00536C2E" w:rsidRDefault="00790B40" w:rsidP="00721D36">
      <w:pPr>
        <w:spacing w:after="0" w:line="360" w:lineRule="auto"/>
        <w:jc w:val="both"/>
        <w:rPr>
          <w:rFonts w:eastAsia="Times New Roman" w:cstheme="minorHAnsi"/>
        </w:rPr>
      </w:pPr>
      <w:r w:rsidRPr="0077796A">
        <w:rPr>
          <w:rFonts w:cstheme="minorHAnsi"/>
        </w:rPr>
        <w:t>Trabzon-Arsin Organize Sanayi Bölge Müdürlüğü</w:t>
      </w:r>
      <w:r w:rsidR="00536C2E" w:rsidRPr="00536C2E">
        <w:rPr>
          <w:rFonts w:eastAsia="Times New Roman" w:cstheme="minorHAnsi"/>
        </w:rPr>
        <w:t>, iç proses süresince ve amaçlanan</w:t>
      </w:r>
      <w:r w:rsidR="007E36CE">
        <w:rPr>
          <w:rFonts w:eastAsia="Times New Roman" w:cstheme="minorHAnsi"/>
        </w:rPr>
        <w:t xml:space="preserve"> hizmetin tamamlanmasına </w:t>
      </w:r>
      <w:r w:rsidR="00536C2E" w:rsidRPr="00536C2E">
        <w:rPr>
          <w:rFonts w:eastAsia="Times New Roman" w:cstheme="minorHAnsi"/>
        </w:rPr>
        <w:t>kadar ürünün</w:t>
      </w:r>
      <w:r>
        <w:rPr>
          <w:rFonts w:eastAsia="Times New Roman" w:cstheme="minorHAnsi"/>
        </w:rPr>
        <w:t>/hizmetin</w:t>
      </w:r>
      <w:r w:rsidR="00536C2E" w:rsidRPr="00536C2E">
        <w:rPr>
          <w:rFonts w:eastAsia="Times New Roman" w:cstheme="minorHAnsi"/>
        </w:rPr>
        <w:t xml:space="preserve"> veya ürünle ilgili </w:t>
      </w:r>
      <w:proofErr w:type="spellStart"/>
      <w:r w:rsidR="00536C2E" w:rsidRPr="00536C2E">
        <w:rPr>
          <w:rFonts w:eastAsia="Times New Roman" w:cstheme="minorHAnsi"/>
        </w:rPr>
        <w:t>ekipmanlarınmuhafazası</w:t>
      </w:r>
      <w:proofErr w:type="spellEnd"/>
      <w:r w:rsidR="00536C2E" w:rsidRPr="00536C2E">
        <w:rPr>
          <w:rFonts w:eastAsia="Times New Roman" w:cstheme="minorHAnsi"/>
        </w:rPr>
        <w:t>, taşınması, ambalajlanması, depolanması ve korunması sağlanmaktadır.</w:t>
      </w:r>
    </w:p>
    <w:p w:rsidR="00790B40" w:rsidRPr="00790B40" w:rsidRDefault="00790B40" w:rsidP="00273FF5">
      <w:pPr>
        <w:pStyle w:val="AnaBalk1"/>
      </w:pPr>
      <w:bookmarkStart w:id="68" w:name="_Toc459285073"/>
      <w:r w:rsidRPr="00790B40">
        <w:t>7.6. İzleme ve Ölç</w:t>
      </w:r>
      <w:r>
        <w:t>me Donanımının Kontrolü</w:t>
      </w:r>
      <w:bookmarkEnd w:id="68"/>
    </w:p>
    <w:p w:rsidR="00790B40" w:rsidRDefault="00790B40" w:rsidP="00721D36">
      <w:pPr>
        <w:spacing w:after="0" w:line="360" w:lineRule="auto"/>
        <w:jc w:val="both"/>
        <w:rPr>
          <w:rFonts w:eastAsia="Times New Roman" w:cstheme="minorHAnsi"/>
        </w:rPr>
      </w:pPr>
      <w:r>
        <w:rPr>
          <w:rFonts w:eastAsia="Times New Roman" w:cstheme="minorHAnsi"/>
        </w:rPr>
        <w:t xml:space="preserve">Faaliyetlerimiz </w:t>
      </w:r>
      <w:r w:rsidRPr="00790B40">
        <w:rPr>
          <w:rFonts w:eastAsia="Times New Roman" w:cstheme="minorHAnsi"/>
        </w:rPr>
        <w:t>Kapsam</w:t>
      </w:r>
      <w:r>
        <w:rPr>
          <w:rFonts w:eastAsia="Times New Roman" w:cstheme="minorHAnsi"/>
        </w:rPr>
        <w:t xml:space="preserve">ında </w:t>
      </w:r>
      <w:r w:rsidRPr="00790B40">
        <w:rPr>
          <w:rFonts w:eastAsia="Times New Roman" w:cstheme="minorHAnsi"/>
        </w:rPr>
        <w:t>kullanmakta olduğumuz izleme ve ölçme cihazları</w:t>
      </w:r>
      <w:r w:rsidR="00786254">
        <w:rPr>
          <w:rFonts w:eastAsia="Times New Roman" w:cstheme="minorHAnsi"/>
        </w:rPr>
        <w:t>nın</w:t>
      </w:r>
      <w:r w:rsidRPr="00790B40">
        <w:rPr>
          <w:rFonts w:eastAsia="Times New Roman" w:cstheme="minorHAnsi"/>
        </w:rPr>
        <w:t xml:space="preserve"> </w:t>
      </w:r>
      <w:proofErr w:type="spellStart"/>
      <w:r w:rsidRPr="00790B40">
        <w:rPr>
          <w:rFonts w:eastAsia="Times New Roman" w:cstheme="minorHAnsi"/>
        </w:rPr>
        <w:t>yıldabir</w:t>
      </w:r>
      <w:proofErr w:type="spellEnd"/>
      <w:r w:rsidRPr="00790B40">
        <w:rPr>
          <w:rFonts w:eastAsia="Times New Roman" w:cstheme="minorHAnsi"/>
        </w:rPr>
        <w:t xml:space="preserve"> defa uluslararası standartlarla </w:t>
      </w:r>
      <w:proofErr w:type="spellStart"/>
      <w:r w:rsidRPr="00790B40">
        <w:rPr>
          <w:rFonts w:eastAsia="Times New Roman" w:cstheme="minorHAnsi"/>
        </w:rPr>
        <w:t>izlenilebilirliği</w:t>
      </w:r>
      <w:proofErr w:type="spellEnd"/>
      <w:r w:rsidRPr="00790B40">
        <w:rPr>
          <w:rFonts w:eastAsia="Times New Roman" w:cstheme="minorHAnsi"/>
        </w:rPr>
        <w:t xml:space="preserve"> sağlanan akredite </w:t>
      </w:r>
      <w:proofErr w:type="spellStart"/>
      <w:r w:rsidRPr="00790B40">
        <w:rPr>
          <w:rFonts w:eastAsia="Times New Roman" w:cstheme="minorHAnsi"/>
        </w:rPr>
        <w:t>laboratuarlarakalibrasyonları</w:t>
      </w:r>
      <w:proofErr w:type="spellEnd"/>
      <w:r w:rsidRPr="00790B40">
        <w:rPr>
          <w:rFonts w:eastAsia="Times New Roman" w:cstheme="minorHAnsi"/>
        </w:rPr>
        <w:t xml:space="preserve"> yaptı</w:t>
      </w:r>
      <w:r>
        <w:rPr>
          <w:rFonts w:eastAsia="Times New Roman" w:cstheme="minorHAnsi"/>
        </w:rPr>
        <w:t>rı</w:t>
      </w:r>
      <w:r w:rsidRPr="00790B40">
        <w:rPr>
          <w:rFonts w:eastAsia="Times New Roman" w:cstheme="minorHAnsi"/>
        </w:rPr>
        <w:t xml:space="preserve">lmakta ve doğruluğundan emin olunmaktadır. </w:t>
      </w:r>
      <w:r>
        <w:rPr>
          <w:rFonts w:eastAsia="Times New Roman" w:cstheme="minorHAnsi"/>
        </w:rPr>
        <w:t xml:space="preserve">Cihazların </w:t>
      </w:r>
      <w:r w:rsidRPr="00790B40">
        <w:rPr>
          <w:rFonts w:eastAsia="Times New Roman" w:cstheme="minorHAnsi"/>
        </w:rPr>
        <w:t>kalibrasyon kayıtları muhafaza edilmektedir.</w:t>
      </w:r>
    </w:p>
    <w:p w:rsidR="0076779C" w:rsidRPr="0076779C" w:rsidRDefault="0076779C" w:rsidP="00273FF5">
      <w:pPr>
        <w:pStyle w:val="AnaBalk1"/>
      </w:pPr>
      <w:bookmarkStart w:id="69" w:name="_Toc459285074"/>
      <w:r w:rsidRPr="0076779C">
        <w:t>8</w:t>
      </w:r>
      <w:r>
        <w:t>.</w:t>
      </w:r>
      <w:r w:rsidRPr="0076779C">
        <w:t xml:space="preserve"> ÖLÇME, ANALİZ VE İYİLEŞTİRME</w:t>
      </w:r>
      <w:bookmarkEnd w:id="69"/>
    </w:p>
    <w:p w:rsidR="0076779C" w:rsidRPr="0076779C" w:rsidRDefault="0076779C" w:rsidP="00273FF5">
      <w:pPr>
        <w:pStyle w:val="AnaBalk1"/>
      </w:pPr>
      <w:bookmarkStart w:id="70" w:name="_Toc459285075"/>
      <w:r w:rsidRPr="0076779C">
        <w:t>8.1. Genel</w:t>
      </w:r>
      <w:bookmarkEnd w:id="70"/>
    </w:p>
    <w:p w:rsidR="0076779C" w:rsidRPr="0076779C" w:rsidRDefault="00FC6C0F" w:rsidP="00721D36">
      <w:pPr>
        <w:spacing w:after="0" w:line="360" w:lineRule="auto"/>
        <w:jc w:val="both"/>
        <w:rPr>
          <w:rFonts w:eastAsia="Times New Roman" w:cstheme="minorHAnsi"/>
        </w:rPr>
      </w:pPr>
      <w:r w:rsidRPr="0077796A">
        <w:rPr>
          <w:rFonts w:cstheme="minorHAnsi"/>
        </w:rPr>
        <w:t>Trabzon-Arsin Organize Sanayi Bölge Müdürlüğü</w:t>
      </w:r>
      <w:r w:rsidR="0076779C" w:rsidRPr="0076779C">
        <w:rPr>
          <w:rFonts w:eastAsia="Times New Roman" w:cstheme="minorHAnsi"/>
        </w:rPr>
        <w:t xml:space="preserve">, </w:t>
      </w:r>
      <w:r>
        <w:rPr>
          <w:rFonts w:eastAsia="Times New Roman" w:cstheme="minorHAnsi"/>
        </w:rPr>
        <w:t xml:space="preserve">Hizmet </w:t>
      </w:r>
      <w:r w:rsidR="0076779C" w:rsidRPr="0076779C">
        <w:rPr>
          <w:rFonts w:eastAsia="Times New Roman" w:cstheme="minorHAnsi"/>
        </w:rPr>
        <w:t xml:space="preserve">uygunluğunu göstermek, </w:t>
      </w:r>
      <w:r>
        <w:rPr>
          <w:rFonts w:eastAsia="Times New Roman" w:cstheme="minorHAnsi"/>
        </w:rPr>
        <w:t>K</w:t>
      </w:r>
      <w:r w:rsidR="0076779C" w:rsidRPr="0076779C">
        <w:rPr>
          <w:rFonts w:eastAsia="Times New Roman" w:cstheme="minorHAnsi"/>
        </w:rPr>
        <w:t xml:space="preserve">alite </w:t>
      </w:r>
      <w:r>
        <w:rPr>
          <w:rFonts w:eastAsia="Times New Roman" w:cstheme="minorHAnsi"/>
        </w:rPr>
        <w:t>Y</w:t>
      </w:r>
      <w:r w:rsidR="0076779C" w:rsidRPr="0076779C">
        <w:rPr>
          <w:rFonts w:eastAsia="Times New Roman" w:cstheme="minorHAnsi"/>
        </w:rPr>
        <w:t xml:space="preserve">önetim </w:t>
      </w:r>
      <w:r>
        <w:rPr>
          <w:rFonts w:eastAsia="Times New Roman" w:cstheme="minorHAnsi"/>
        </w:rPr>
        <w:t>S</w:t>
      </w:r>
      <w:r w:rsidR="0076779C" w:rsidRPr="0076779C">
        <w:rPr>
          <w:rFonts w:eastAsia="Times New Roman" w:cstheme="minorHAnsi"/>
        </w:rPr>
        <w:t xml:space="preserve">isteminin uygunluğunu sağlamak ve kalite yönetim </w:t>
      </w:r>
      <w:proofErr w:type="spellStart"/>
      <w:r w:rsidR="0076779C" w:rsidRPr="0076779C">
        <w:rPr>
          <w:rFonts w:eastAsia="Times New Roman" w:cstheme="minorHAnsi"/>
        </w:rPr>
        <w:t>sistemininetkinliğini</w:t>
      </w:r>
      <w:proofErr w:type="spellEnd"/>
      <w:r w:rsidR="0076779C" w:rsidRPr="0076779C">
        <w:rPr>
          <w:rFonts w:eastAsia="Times New Roman" w:cstheme="minorHAnsi"/>
        </w:rPr>
        <w:t xml:space="preserve"> sürekli iyileştirmek için gerekli olan izleme, ölçme ve </w:t>
      </w:r>
      <w:r>
        <w:rPr>
          <w:rFonts w:eastAsia="Times New Roman" w:cstheme="minorHAnsi"/>
        </w:rPr>
        <w:t>A</w:t>
      </w:r>
      <w:r w:rsidR="0076779C" w:rsidRPr="0076779C">
        <w:rPr>
          <w:rFonts w:eastAsia="Times New Roman" w:cstheme="minorHAnsi"/>
        </w:rPr>
        <w:t xml:space="preserve">naliz </w:t>
      </w:r>
      <w:r>
        <w:rPr>
          <w:rFonts w:eastAsia="Times New Roman" w:cstheme="minorHAnsi"/>
        </w:rPr>
        <w:t>P</w:t>
      </w:r>
      <w:r w:rsidR="0076779C" w:rsidRPr="0076779C">
        <w:rPr>
          <w:rFonts w:eastAsia="Times New Roman" w:cstheme="minorHAnsi"/>
        </w:rPr>
        <w:t>rosesini planlamakta</w:t>
      </w:r>
      <w:r>
        <w:rPr>
          <w:rFonts w:eastAsia="Times New Roman" w:cstheme="minorHAnsi"/>
        </w:rPr>
        <w:t xml:space="preserve">dır.  Bu Planlamada </w:t>
      </w:r>
      <w:proofErr w:type="spellStart"/>
      <w:r>
        <w:rPr>
          <w:rFonts w:eastAsia="Times New Roman" w:cstheme="minorHAnsi"/>
        </w:rPr>
        <w:t>İ</w:t>
      </w:r>
      <w:r w:rsidR="0076779C" w:rsidRPr="0076779C">
        <w:rPr>
          <w:rFonts w:eastAsia="Times New Roman" w:cstheme="minorHAnsi"/>
        </w:rPr>
        <w:t>statikselteknikler</w:t>
      </w:r>
      <w:proofErr w:type="spellEnd"/>
      <w:r w:rsidR="0076779C" w:rsidRPr="0076779C">
        <w:rPr>
          <w:rFonts w:eastAsia="Times New Roman" w:cstheme="minorHAnsi"/>
        </w:rPr>
        <w:t xml:space="preserve"> </w:t>
      </w:r>
      <w:r>
        <w:rPr>
          <w:rFonts w:eastAsia="Times New Roman" w:cstheme="minorHAnsi"/>
        </w:rPr>
        <w:t xml:space="preserve">olarak </w:t>
      </w:r>
      <w:proofErr w:type="spellStart"/>
      <w:r>
        <w:rPr>
          <w:rFonts w:eastAsia="Times New Roman" w:cstheme="minorHAnsi"/>
        </w:rPr>
        <w:t>H</w:t>
      </w:r>
      <w:r w:rsidR="0076779C" w:rsidRPr="0076779C">
        <w:rPr>
          <w:rFonts w:eastAsia="Times New Roman" w:cstheme="minorHAnsi"/>
        </w:rPr>
        <w:t>istoğram</w:t>
      </w:r>
      <w:proofErr w:type="spellEnd"/>
      <w:r w:rsidR="0076779C" w:rsidRPr="0076779C">
        <w:rPr>
          <w:rFonts w:eastAsia="Times New Roman" w:cstheme="minorHAnsi"/>
        </w:rPr>
        <w:t xml:space="preserve"> yöntem</w:t>
      </w:r>
      <w:r>
        <w:rPr>
          <w:rFonts w:eastAsia="Times New Roman" w:cstheme="minorHAnsi"/>
        </w:rPr>
        <w:t>i kullanılarak değerlendirmeler</w:t>
      </w:r>
      <w:r w:rsidR="0076779C" w:rsidRPr="0076779C">
        <w:rPr>
          <w:rFonts w:eastAsia="Times New Roman" w:cstheme="minorHAnsi"/>
        </w:rPr>
        <w:t xml:space="preserve"> yapılmaktadır.</w:t>
      </w:r>
    </w:p>
    <w:p w:rsidR="0076779C" w:rsidRPr="0076779C" w:rsidRDefault="0076779C" w:rsidP="00273FF5">
      <w:pPr>
        <w:pStyle w:val="AnaBalk1"/>
      </w:pPr>
      <w:bookmarkStart w:id="71" w:name="_Toc459285076"/>
      <w:r w:rsidRPr="0076779C">
        <w:t>8.2. İzleme ve Ölçme</w:t>
      </w:r>
      <w:bookmarkEnd w:id="71"/>
    </w:p>
    <w:p w:rsidR="0076779C" w:rsidRPr="0076779C" w:rsidRDefault="00457FE0" w:rsidP="00273FF5">
      <w:pPr>
        <w:pStyle w:val="AnaBalk1"/>
      </w:pPr>
      <w:bookmarkStart w:id="72" w:name="_Toc459285077"/>
      <w:r>
        <w:t>8.2.1. Katılımcı</w:t>
      </w:r>
      <w:r w:rsidR="0076779C" w:rsidRPr="0076779C">
        <w:t xml:space="preserve"> Memnuniyeti</w:t>
      </w:r>
      <w:bookmarkEnd w:id="72"/>
    </w:p>
    <w:p w:rsidR="0076779C" w:rsidRPr="0076779C" w:rsidRDefault="00FC6C0F" w:rsidP="00721D36">
      <w:pPr>
        <w:spacing w:after="0" w:line="360" w:lineRule="auto"/>
        <w:jc w:val="both"/>
        <w:rPr>
          <w:rFonts w:eastAsia="Times New Roman" w:cstheme="minorHAnsi"/>
        </w:rPr>
      </w:pPr>
      <w:r w:rsidRPr="0077796A">
        <w:rPr>
          <w:rFonts w:cstheme="minorHAnsi"/>
        </w:rPr>
        <w:t>Trabzon-Arsin Organize Sanayi Bölge Müdürlüğü</w:t>
      </w:r>
      <w:r w:rsidR="0076779C" w:rsidRPr="0076779C">
        <w:rPr>
          <w:rFonts w:eastAsia="Times New Roman" w:cstheme="minorHAnsi"/>
        </w:rPr>
        <w:t xml:space="preserve">, Kalite Yönetim Sistemi performansının ölçmelerinden biri olarak </w:t>
      </w:r>
      <w:r>
        <w:rPr>
          <w:rFonts w:eastAsia="Times New Roman" w:cstheme="minorHAnsi"/>
        </w:rPr>
        <w:t xml:space="preserve">katılımcı </w:t>
      </w:r>
      <w:r w:rsidR="0076779C" w:rsidRPr="0076779C">
        <w:rPr>
          <w:rFonts w:eastAsia="Times New Roman" w:cstheme="minorHAnsi"/>
        </w:rPr>
        <w:t xml:space="preserve">şartlarının ne dereceye kadar </w:t>
      </w:r>
      <w:proofErr w:type="spellStart"/>
      <w:r w:rsidR="0076779C" w:rsidRPr="0076779C">
        <w:rPr>
          <w:rFonts w:eastAsia="Times New Roman" w:cstheme="minorHAnsi"/>
        </w:rPr>
        <w:t>karşılayıpkarşılamadığımız</w:t>
      </w:r>
      <w:proofErr w:type="spellEnd"/>
      <w:r w:rsidR="0076779C" w:rsidRPr="0076779C">
        <w:rPr>
          <w:rFonts w:eastAsia="Times New Roman" w:cstheme="minorHAnsi"/>
        </w:rPr>
        <w:t xml:space="preserve"> ha</w:t>
      </w:r>
      <w:r>
        <w:rPr>
          <w:rFonts w:eastAsia="Times New Roman" w:cstheme="minorHAnsi"/>
        </w:rPr>
        <w:t>k</w:t>
      </w:r>
      <w:r w:rsidR="0076779C" w:rsidRPr="0076779C">
        <w:rPr>
          <w:rFonts w:eastAsia="Times New Roman" w:cstheme="minorHAnsi"/>
        </w:rPr>
        <w:t xml:space="preserve">kındaki </w:t>
      </w:r>
      <w:r>
        <w:rPr>
          <w:rFonts w:eastAsia="Times New Roman" w:cstheme="minorHAnsi"/>
        </w:rPr>
        <w:t xml:space="preserve">katılımcı </w:t>
      </w:r>
      <w:r w:rsidR="0076779C" w:rsidRPr="0076779C">
        <w:rPr>
          <w:rFonts w:eastAsia="Times New Roman" w:cstheme="minorHAnsi"/>
        </w:rPr>
        <w:t xml:space="preserve">beklentilerinin algılanmasını </w:t>
      </w:r>
      <w:r>
        <w:rPr>
          <w:rFonts w:eastAsia="Times New Roman" w:cstheme="minorHAnsi"/>
        </w:rPr>
        <w:t>Hizmet Değerlendirme A</w:t>
      </w:r>
      <w:r w:rsidR="0076779C" w:rsidRPr="0076779C">
        <w:rPr>
          <w:rFonts w:eastAsia="Times New Roman" w:cstheme="minorHAnsi"/>
        </w:rPr>
        <w:t xml:space="preserve">nketi uygulaması ile </w:t>
      </w:r>
      <w:r>
        <w:rPr>
          <w:rFonts w:eastAsia="Times New Roman" w:cstheme="minorHAnsi"/>
        </w:rPr>
        <w:t xml:space="preserve">ölçmekte </w:t>
      </w:r>
      <w:proofErr w:type="spellStart"/>
      <w:r w:rsidR="0076779C" w:rsidRPr="0076779C">
        <w:rPr>
          <w:rFonts w:eastAsia="Times New Roman" w:cstheme="minorHAnsi"/>
        </w:rPr>
        <w:t>vebu</w:t>
      </w:r>
      <w:proofErr w:type="spellEnd"/>
      <w:r w:rsidR="0076779C" w:rsidRPr="0076779C">
        <w:rPr>
          <w:rFonts w:eastAsia="Times New Roman" w:cstheme="minorHAnsi"/>
        </w:rPr>
        <w:t xml:space="preserve"> anket sonuçlarını </w:t>
      </w:r>
      <w:proofErr w:type="spellStart"/>
      <w:r w:rsidRPr="0076779C">
        <w:rPr>
          <w:rFonts w:eastAsia="Times New Roman" w:cstheme="minorHAnsi"/>
        </w:rPr>
        <w:t>Histoğram</w:t>
      </w:r>
      <w:proofErr w:type="spellEnd"/>
      <w:r w:rsidR="0076779C" w:rsidRPr="0076779C">
        <w:rPr>
          <w:rFonts w:eastAsia="Times New Roman" w:cstheme="minorHAnsi"/>
        </w:rPr>
        <w:t xml:space="preserve"> yöntemi</w:t>
      </w:r>
      <w:r>
        <w:rPr>
          <w:rFonts w:eastAsia="Times New Roman" w:cstheme="minorHAnsi"/>
        </w:rPr>
        <w:t>ni</w:t>
      </w:r>
      <w:r w:rsidR="0076779C" w:rsidRPr="0076779C">
        <w:rPr>
          <w:rFonts w:eastAsia="Times New Roman" w:cstheme="minorHAnsi"/>
        </w:rPr>
        <w:t xml:space="preserve"> kullanarak </w:t>
      </w:r>
      <w:r>
        <w:rPr>
          <w:rFonts w:eastAsia="Times New Roman" w:cstheme="minorHAnsi"/>
        </w:rPr>
        <w:t xml:space="preserve">değerlendirmektedir. Değerlendirme Sonucu gerekli olması durumunda Düzeltme ve Düzeltici Faaliyetler Planlanmaktadır. </w:t>
      </w:r>
    </w:p>
    <w:p w:rsidR="0076779C" w:rsidRPr="0076779C" w:rsidRDefault="0076779C" w:rsidP="00273FF5">
      <w:pPr>
        <w:pStyle w:val="AnaBalk1"/>
      </w:pPr>
      <w:bookmarkStart w:id="73" w:name="_Toc459285078"/>
      <w:r w:rsidRPr="0076779C">
        <w:t>8.2.2. İç Tetkik</w:t>
      </w:r>
      <w:bookmarkEnd w:id="73"/>
    </w:p>
    <w:p w:rsidR="0076779C" w:rsidRPr="0076779C" w:rsidRDefault="007278E4" w:rsidP="00721D36">
      <w:pPr>
        <w:spacing w:after="0" w:line="360" w:lineRule="auto"/>
        <w:jc w:val="both"/>
        <w:rPr>
          <w:rFonts w:eastAsia="Times New Roman" w:cstheme="minorHAnsi"/>
        </w:rPr>
      </w:pPr>
      <w:r w:rsidRPr="0077796A">
        <w:rPr>
          <w:rFonts w:cstheme="minorHAnsi"/>
        </w:rPr>
        <w:t>Trabzon-Arsin Organize Sanayi Bölge Müdürlüğü</w:t>
      </w:r>
      <w:r w:rsidR="0076779C" w:rsidRPr="0076779C">
        <w:rPr>
          <w:rFonts w:eastAsia="Times New Roman" w:cstheme="minorHAnsi"/>
        </w:rPr>
        <w:t xml:space="preserve">, </w:t>
      </w:r>
      <w:r>
        <w:rPr>
          <w:rFonts w:eastAsia="Times New Roman" w:cstheme="minorHAnsi"/>
        </w:rPr>
        <w:t xml:space="preserve">uygulamakta olduğu </w:t>
      </w:r>
      <w:r w:rsidR="0076779C" w:rsidRPr="0076779C">
        <w:rPr>
          <w:rFonts w:eastAsia="Times New Roman" w:cstheme="minorHAnsi"/>
        </w:rPr>
        <w:t>Kalite Yönetim Sistemi</w:t>
      </w:r>
      <w:r>
        <w:rPr>
          <w:rFonts w:eastAsia="Times New Roman" w:cstheme="minorHAnsi"/>
        </w:rPr>
        <w:t>nin,</w:t>
      </w:r>
      <w:r w:rsidR="0076779C" w:rsidRPr="0076779C">
        <w:rPr>
          <w:rFonts w:eastAsia="Times New Roman" w:cstheme="minorHAnsi"/>
        </w:rPr>
        <w:t xml:space="preserve"> planlanmış düzenlemelere ve</w:t>
      </w:r>
      <w:r w:rsidR="0076779C" w:rsidRPr="0076779C">
        <w:rPr>
          <w:rFonts w:eastAsia="Times New Roman" w:cstheme="minorHAnsi"/>
          <w:b/>
          <w:bCs/>
        </w:rPr>
        <w:t xml:space="preserve"> ISO 9001:2008</w:t>
      </w:r>
      <w:r w:rsidR="0076779C" w:rsidRPr="0076779C">
        <w:rPr>
          <w:rFonts w:eastAsia="Times New Roman" w:cstheme="minorHAnsi"/>
        </w:rPr>
        <w:t xml:space="preserve"> standardının şartlarına uyduğunu, </w:t>
      </w:r>
      <w:proofErr w:type="spellStart"/>
      <w:r w:rsidR="0076779C" w:rsidRPr="0076779C">
        <w:rPr>
          <w:rFonts w:eastAsia="Times New Roman" w:cstheme="minorHAnsi"/>
        </w:rPr>
        <w:t>etkinbir</w:t>
      </w:r>
      <w:proofErr w:type="spellEnd"/>
      <w:r w:rsidR="0076779C" w:rsidRPr="0076779C">
        <w:rPr>
          <w:rFonts w:eastAsia="Times New Roman" w:cstheme="minorHAnsi"/>
        </w:rPr>
        <w:t xml:space="preserve"> şekilde uygulandığını ve sürdürüldüğünü, kontrol ve </w:t>
      </w:r>
      <w:r w:rsidR="00E77373" w:rsidRPr="0076779C">
        <w:rPr>
          <w:rFonts w:eastAsia="Times New Roman" w:cstheme="minorHAnsi"/>
        </w:rPr>
        <w:t>teyit</w:t>
      </w:r>
      <w:r w:rsidR="0076779C" w:rsidRPr="0076779C">
        <w:rPr>
          <w:rFonts w:eastAsia="Times New Roman" w:cstheme="minorHAnsi"/>
        </w:rPr>
        <w:t xml:space="preserve"> etmek için planlanmış aralıklarla </w:t>
      </w:r>
      <w:r w:rsidR="00E77373">
        <w:rPr>
          <w:rFonts w:eastAsia="Times New Roman" w:cstheme="minorHAnsi"/>
        </w:rPr>
        <w:t>İ</w:t>
      </w:r>
      <w:r w:rsidR="0076779C" w:rsidRPr="0076779C">
        <w:rPr>
          <w:rFonts w:eastAsia="Times New Roman" w:cstheme="minorHAnsi"/>
        </w:rPr>
        <w:t xml:space="preserve">ç </w:t>
      </w:r>
      <w:r w:rsidR="00E77373">
        <w:rPr>
          <w:rFonts w:eastAsia="Times New Roman" w:cstheme="minorHAnsi"/>
        </w:rPr>
        <w:t xml:space="preserve">Tetkikler </w:t>
      </w:r>
      <w:r w:rsidR="0076779C" w:rsidRPr="0076779C">
        <w:rPr>
          <w:rFonts w:eastAsia="Times New Roman" w:cstheme="minorHAnsi"/>
        </w:rPr>
        <w:t>yap</w:t>
      </w:r>
      <w:r w:rsidR="00BF4BF1">
        <w:rPr>
          <w:rFonts w:eastAsia="Times New Roman" w:cstheme="minorHAnsi"/>
        </w:rPr>
        <w:t>ıl</w:t>
      </w:r>
      <w:r w:rsidR="0076779C" w:rsidRPr="0076779C">
        <w:rPr>
          <w:rFonts w:eastAsia="Times New Roman" w:cstheme="minorHAnsi"/>
        </w:rPr>
        <w:t>maktadır.</w:t>
      </w:r>
    </w:p>
    <w:p w:rsidR="00E77373" w:rsidRDefault="00E77373" w:rsidP="00721D36">
      <w:pPr>
        <w:spacing w:after="0" w:line="360" w:lineRule="auto"/>
        <w:jc w:val="both"/>
        <w:rPr>
          <w:rFonts w:eastAsia="Times New Roman" w:cstheme="minorHAnsi"/>
        </w:rPr>
      </w:pPr>
      <w:r>
        <w:rPr>
          <w:rFonts w:eastAsia="Times New Roman" w:cstheme="minorHAnsi"/>
        </w:rPr>
        <w:t xml:space="preserve">İç </w:t>
      </w:r>
      <w:r w:rsidR="0076779C" w:rsidRPr="0076779C">
        <w:rPr>
          <w:rFonts w:eastAsia="Times New Roman" w:cstheme="minorHAnsi"/>
        </w:rPr>
        <w:t>Tetkik</w:t>
      </w:r>
      <w:r>
        <w:rPr>
          <w:rFonts w:eastAsia="Times New Roman" w:cstheme="minorHAnsi"/>
        </w:rPr>
        <w:t xml:space="preserve">lerde, </w:t>
      </w:r>
      <w:r w:rsidR="0076779C" w:rsidRPr="0076779C">
        <w:rPr>
          <w:rFonts w:eastAsia="Times New Roman" w:cstheme="minorHAnsi"/>
        </w:rPr>
        <w:t xml:space="preserve">tetkiki gerçekleştirecek olan </w:t>
      </w:r>
      <w:proofErr w:type="spellStart"/>
      <w:r w:rsidR="0076779C" w:rsidRPr="0076779C">
        <w:rPr>
          <w:rFonts w:eastAsia="Times New Roman" w:cstheme="minorHAnsi"/>
        </w:rPr>
        <w:t>tetkikçininobjektifliği</w:t>
      </w:r>
      <w:proofErr w:type="spellEnd"/>
      <w:r w:rsidR="0076779C" w:rsidRPr="0076779C">
        <w:rPr>
          <w:rFonts w:eastAsia="Times New Roman" w:cstheme="minorHAnsi"/>
        </w:rPr>
        <w:t xml:space="preserve"> ve tarafsızlığı sağlanmakta ve tetkikçilere kesinlikle kendi birimleri tetkik ettirilmemektedir. </w:t>
      </w:r>
    </w:p>
    <w:p w:rsidR="00E77373" w:rsidRPr="002063CC" w:rsidRDefault="00E77373" w:rsidP="00721D36">
      <w:pPr>
        <w:autoSpaceDE w:val="0"/>
        <w:autoSpaceDN w:val="0"/>
        <w:adjustRightInd w:val="0"/>
        <w:spacing w:after="0" w:line="360" w:lineRule="auto"/>
        <w:jc w:val="both"/>
        <w:rPr>
          <w:rFonts w:cstheme="minorHAnsi"/>
        </w:rPr>
      </w:pPr>
      <w:r>
        <w:rPr>
          <w:rFonts w:cstheme="minorHAnsi"/>
        </w:rPr>
        <w:t xml:space="preserve">İç Tetkiklerin Planlanması, uygulanması </w:t>
      </w:r>
      <w:proofErr w:type="spellStart"/>
      <w:r>
        <w:rPr>
          <w:rFonts w:cstheme="minorHAnsi"/>
        </w:rPr>
        <w:t>v.s</w:t>
      </w:r>
      <w:proofErr w:type="spellEnd"/>
      <w:r>
        <w:rPr>
          <w:rFonts w:cstheme="minorHAnsi"/>
        </w:rPr>
        <w:t>. durumları i</w:t>
      </w:r>
      <w:r w:rsidRPr="002063CC">
        <w:rPr>
          <w:rFonts w:cstheme="minorHAnsi"/>
        </w:rPr>
        <w:t>lgili Prosedür</w:t>
      </w:r>
      <w:r w:rsidR="00936FED">
        <w:rPr>
          <w:rFonts w:cstheme="minorHAnsi"/>
        </w:rPr>
        <w:t>d</w:t>
      </w:r>
      <w:r w:rsidRPr="002063CC">
        <w:rPr>
          <w:rFonts w:cstheme="minorHAnsi"/>
        </w:rPr>
        <w:t>e tanımlanmıştır.</w:t>
      </w:r>
    </w:p>
    <w:p w:rsidR="00E77373" w:rsidRPr="0076779C" w:rsidRDefault="00E77373" w:rsidP="00721D36">
      <w:pPr>
        <w:spacing w:after="0" w:line="360" w:lineRule="auto"/>
        <w:jc w:val="both"/>
        <w:rPr>
          <w:rFonts w:eastAsia="Times New Roman" w:cstheme="minorHAnsi"/>
        </w:rPr>
      </w:pPr>
      <w:r>
        <w:rPr>
          <w:rFonts w:eastAsia="Times New Roman" w:cstheme="minorHAnsi"/>
        </w:rPr>
        <w:t xml:space="preserve">Gerçekleştirilen </w:t>
      </w:r>
      <w:r w:rsidRPr="0076779C">
        <w:rPr>
          <w:rFonts w:eastAsia="Times New Roman" w:cstheme="minorHAnsi"/>
        </w:rPr>
        <w:t xml:space="preserve">İç </w:t>
      </w:r>
      <w:r>
        <w:rPr>
          <w:rFonts w:eastAsia="Times New Roman" w:cstheme="minorHAnsi"/>
        </w:rPr>
        <w:t>T</w:t>
      </w:r>
      <w:r w:rsidRPr="0076779C">
        <w:rPr>
          <w:rFonts w:eastAsia="Times New Roman" w:cstheme="minorHAnsi"/>
        </w:rPr>
        <w:t>etk</w:t>
      </w:r>
      <w:r>
        <w:rPr>
          <w:rFonts w:eastAsia="Times New Roman" w:cstheme="minorHAnsi"/>
        </w:rPr>
        <w:t xml:space="preserve">iklere </w:t>
      </w:r>
      <w:r w:rsidRPr="0076779C">
        <w:rPr>
          <w:rFonts w:eastAsia="Times New Roman" w:cstheme="minorHAnsi"/>
        </w:rPr>
        <w:t xml:space="preserve">ilişkin </w:t>
      </w:r>
      <w:proofErr w:type="spellStart"/>
      <w:r w:rsidRPr="0076779C">
        <w:rPr>
          <w:rFonts w:eastAsia="Times New Roman" w:cstheme="minorHAnsi"/>
        </w:rPr>
        <w:t>kayıtlarmuhafaza</w:t>
      </w:r>
      <w:proofErr w:type="spellEnd"/>
      <w:r w:rsidRPr="0076779C">
        <w:rPr>
          <w:rFonts w:eastAsia="Times New Roman" w:cstheme="minorHAnsi"/>
        </w:rPr>
        <w:t xml:space="preserve"> edil</w:t>
      </w:r>
      <w:r>
        <w:rPr>
          <w:rFonts w:eastAsia="Times New Roman" w:cstheme="minorHAnsi"/>
        </w:rPr>
        <w:t>m</w:t>
      </w:r>
      <w:r w:rsidRPr="0076779C">
        <w:rPr>
          <w:rFonts w:eastAsia="Times New Roman" w:cstheme="minorHAnsi"/>
        </w:rPr>
        <w:t>ektedir.</w:t>
      </w:r>
    </w:p>
    <w:p w:rsidR="00E77373" w:rsidRPr="002063CC" w:rsidRDefault="00E77373" w:rsidP="00721D36">
      <w:pPr>
        <w:spacing w:after="0" w:line="360" w:lineRule="auto"/>
        <w:jc w:val="both"/>
        <w:rPr>
          <w:rFonts w:eastAsia="Times New Roman" w:cstheme="minorHAnsi"/>
          <w:b/>
          <w:bCs/>
          <w:color w:val="0000FF"/>
        </w:rPr>
      </w:pPr>
      <w:r w:rsidRPr="002063CC">
        <w:rPr>
          <w:rFonts w:eastAsia="Times New Roman" w:cstheme="minorHAnsi"/>
          <w:b/>
          <w:bCs/>
          <w:color w:val="0000FF"/>
        </w:rPr>
        <w:lastRenderedPageBreak/>
        <w:t>Referans Dokümanlar</w:t>
      </w:r>
    </w:p>
    <w:p w:rsidR="0076779C" w:rsidRPr="00E77373" w:rsidRDefault="00E77373" w:rsidP="00721D36">
      <w:pPr>
        <w:spacing w:after="0" w:line="360" w:lineRule="auto"/>
        <w:jc w:val="both"/>
        <w:rPr>
          <w:rFonts w:eastAsia="Times New Roman" w:cstheme="minorHAnsi"/>
        </w:rPr>
      </w:pPr>
      <w:r>
        <w:rPr>
          <w:rFonts w:eastAsia="Times New Roman" w:cstheme="minorHAnsi"/>
        </w:rPr>
        <w:t xml:space="preserve">İç Tetkik </w:t>
      </w:r>
      <w:r w:rsidRPr="00100FA7">
        <w:rPr>
          <w:rFonts w:eastAsia="Times New Roman" w:cstheme="minorHAnsi"/>
        </w:rPr>
        <w:t>Prosedürü</w:t>
      </w:r>
      <w:r w:rsidRPr="002063CC">
        <w:rPr>
          <w:rFonts w:eastAsia="Times New Roman" w:cstheme="minorHAnsi"/>
        </w:rPr>
        <w:tab/>
        <w:t>PR.0</w:t>
      </w:r>
      <w:r>
        <w:rPr>
          <w:rFonts w:eastAsia="Times New Roman" w:cstheme="minorHAnsi"/>
        </w:rPr>
        <w:t>6</w:t>
      </w:r>
    </w:p>
    <w:p w:rsidR="0076779C" w:rsidRPr="0076779C" w:rsidRDefault="0076779C" w:rsidP="00273FF5">
      <w:pPr>
        <w:pStyle w:val="AnaBalk1"/>
      </w:pPr>
      <w:bookmarkStart w:id="74" w:name="_Toc459285079"/>
      <w:r w:rsidRPr="0076779C">
        <w:t>8.2.3. Proseslerin İzlenmesi ve Ölçülmesi</w:t>
      </w:r>
      <w:bookmarkEnd w:id="74"/>
    </w:p>
    <w:p w:rsidR="0076779C" w:rsidRPr="0076779C" w:rsidRDefault="00CB1A06" w:rsidP="00721D36">
      <w:pPr>
        <w:spacing w:after="0" w:line="360" w:lineRule="auto"/>
        <w:jc w:val="both"/>
        <w:rPr>
          <w:rFonts w:eastAsia="Times New Roman" w:cstheme="minorHAnsi"/>
        </w:rPr>
      </w:pPr>
      <w:r w:rsidRPr="0077796A">
        <w:rPr>
          <w:rFonts w:cstheme="minorHAnsi"/>
        </w:rPr>
        <w:t>Trabzon-Arsin Organize Sanayi Bölge Müdürlüğü</w:t>
      </w:r>
      <w:r w:rsidR="0076779C" w:rsidRPr="0076779C">
        <w:rPr>
          <w:rFonts w:eastAsia="Times New Roman" w:cstheme="minorHAnsi"/>
        </w:rPr>
        <w:t>, Kalite Yönetim Sistemi</w:t>
      </w:r>
      <w:r>
        <w:rPr>
          <w:rFonts w:eastAsia="Times New Roman" w:cstheme="minorHAnsi"/>
        </w:rPr>
        <w:t xml:space="preserve"> Proseslerini Proseslerin Planlanmış Sonuçlara ulaşabilme yeteneği bazında izleyip ölçmektedir. </w:t>
      </w:r>
    </w:p>
    <w:p w:rsidR="0076779C" w:rsidRPr="00CB1A06" w:rsidRDefault="00CB1A06" w:rsidP="00721D36">
      <w:pPr>
        <w:spacing w:after="0" w:line="360" w:lineRule="auto"/>
        <w:jc w:val="both"/>
        <w:rPr>
          <w:rFonts w:eastAsia="Times New Roman" w:cstheme="minorHAnsi"/>
        </w:rPr>
      </w:pPr>
      <w:r>
        <w:rPr>
          <w:rFonts w:eastAsia="Times New Roman" w:cstheme="minorHAnsi"/>
        </w:rPr>
        <w:t xml:space="preserve">İzleme ve ölçme sonucuna göre </w:t>
      </w:r>
      <w:r w:rsidR="0076779C" w:rsidRPr="0076779C">
        <w:rPr>
          <w:rFonts w:eastAsia="Times New Roman" w:cstheme="minorHAnsi"/>
        </w:rPr>
        <w:t>Planlanmış sonuçlar</w:t>
      </w:r>
      <w:r>
        <w:rPr>
          <w:rFonts w:eastAsia="Times New Roman" w:cstheme="minorHAnsi"/>
        </w:rPr>
        <w:t>a ulaşılamadığı durumlarda h</w:t>
      </w:r>
      <w:r w:rsidR="0076779C" w:rsidRPr="0076779C">
        <w:rPr>
          <w:rFonts w:eastAsia="Times New Roman" w:cstheme="minorHAnsi"/>
        </w:rPr>
        <w:t>izmetin uy</w:t>
      </w:r>
      <w:r>
        <w:rPr>
          <w:rFonts w:eastAsia="Times New Roman" w:cstheme="minorHAnsi"/>
        </w:rPr>
        <w:t>g</w:t>
      </w:r>
      <w:r w:rsidR="0076779C" w:rsidRPr="0076779C">
        <w:rPr>
          <w:rFonts w:eastAsia="Times New Roman" w:cstheme="minorHAnsi"/>
        </w:rPr>
        <w:t>unluğunu sağlamak için gerektiğinde düzeltmeler ve düzeltici faaliyetler başlatılmaktadır.</w:t>
      </w:r>
    </w:p>
    <w:p w:rsidR="0066244D" w:rsidRPr="0066244D" w:rsidRDefault="0066244D" w:rsidP="00273FF5">
      <w:pPr>
        <w:pStyle w:val="AnaBalk1"/>
      </w:pPr>
      <w:bookmarkStart w:id="75" w:name="_Toc459285080"/>
      <w:r w:rsidRPr="0066244D">
        <w:t>8.2.4. Ürünün</w:t>
      </w:r>
      <w:r w:rsidR="00B36E40">
        <w:t>/Hizmetin</w:t>
      </w:r>
      <w:r w:rsidRPr="0066244D">
        <w:t xml:space="preserve"> İzlenmesi ve Ölçülmesi</w:t>
      </w:r>
      <w:bookmarkEnd w:id="75"/>
    </w:p>
    <w:p w:rsidR="0066244D" w:rsidRPr="0066244D" w:rsidRDefault="00B36E40" w:rsidP="00721D36">
      <w:pPr>
        <w:spacing w:after="0" w:line="360" w:lineRule="auto"/>
        <w:jc w:val="both"/>
        <w:rPr>
          <w:rFonts w:eastAsia="Times New Roman" w:cstheme="minorHAnsi"/>
        </w:rPr>
      </w:pPr>
      <w:r w:rsidRPr="0077796A">
        <w:rPr>
          <w:rFonts w:cstheme="minorHAnsi"/>
        </w:rPr>
        <w:t>Trabzon-Arsin Organize Sanayi Bölge Müdürlüğü</w:t>
      </w:r>
      <w:r w:rsidR="0066244D" w:rsidRPr="0066244D">
        <w:rPr>
          <w:rFonts w:eastAsia="Times New Roman" w:cstheme="minorHAnsi"/>
        </w:rPr>
        <w:t>,</w:t>
      </w:r>
      <w:r>
        <w:rPr>
          <w:rFonts w:eastAsia="Times New Roman" w:cstheme="minorHAnsi"/>
        </w:rPr>
        <w:t xml:space="preserve"> hizmet </w:t>
      </w:r>
      <w:r w:rsidR="0066244D" w:rsidRPr="0066244D">
        <w:rPr>
          <w:rFonts w:eastAsia="Times New Roman" w:cstheme="minorHAnsi"/>
        </w:rPr>
        <w:t xml:space="preserve">şartlarının yerine getirildiğini doğrulamak için </w:t>
      </w:r>
      <w:r>
        <w:rPr>
          <w:rFonts w:eastAsia="Times New Roman" w:cstheme="minorHAnsi"/>
        </w:rPr>
        <w:t>hizmet g</w:t>
      </w:r>
      <w:r w:rsidR="00BF4BF1">
        <w:rPr>
          <w:rFonts w:eastAsia="Times New Roman" w:cstheme="minorHAnsi"/>
        </w:rPr>
        <w:t>erçekleştirme proseslerini</w:t>
      </w:r>
      <w:r w:rsidR="0066244D" w:rsidRPr="0066244D">
        <w:rPr>
          <w:rFonts w:eastAsia="Times New Roman" w:cstheme="minorHAnsi"/>
        </w:rPr>
        <w:t xml:space="preserve"> uygun aşamalarda</w:t>
      </w:r>
      <w:r w:rsidR="00BF4BF1">
        <w:rPr>
          <w:rFonts w:eastAsia="Times New Roman" w:cstheme="minorHAnsi"/>
        </w:rPr>
        <w:t>,</w:t>
      </w:r>
      <w:r w:rsidR="0066244D" w:rsidRPr="0066244D">
        <w:rPr>
          <w:rFonts w:eastAsia="Times New Roman" w:cstheme="minorHAnsi"/>
        </w:rPr>
        <w:t xml:space="preserve"> düzenlemelere göre </w:t>
      </w:r>
      <w:r>
        <w:rPr>
          <w:rFonts w:eastAsia="Times New Roman" w:cstheme="minorHAnsi"/>
        </w:rPr>
        <w:t xml:space="preserve">gerçekleşip gerçekleşmediğini kontrol ederek </w:t>
      </w:r>
      <w:r w:rsidR="0066244D" w:rsidRPr="0066244D">
        <w:rPr>
          <w:rFonts w:eastAsia="Times New Roman" w:cstheme="minorHAnsi"/>
        </w:rPr>
        <w:t>izlenmekte ve ölçülmektedir.</w:t>
      </w:r>
    </w:p>
    <w:p w:rsidR="0066244D" w:rsidRPr="0066244D" w:rsidRDefault="0066244D" w:rsidP="00273FF5">
      <w:pPr>
        <w:pStyle w:val="AnaBalk1"/>
      </w:pPr>
      <w:bookmarkStart w:id="76" w:name="_Toc459285081"/>
      <w:r w:rsidRPr="0066244D">
        <w:t>8.3. Uygun Olmayan Ürünün</w:t>
      </w:r>
      <w:r w:rsidR="00F279CB">
        <w:t xml:space="preserve">/Hizmetin </w:t>
      </w:r>
      <w:r w:rsidRPr="0066244D">
        <w:t>Kontrolü</w:t>
      </w:r>
      <w:bookmarkEnd w:id="76"/>
    </w:p>
    <w:p w:rsidR="0066244D" w:rsidRDefault="00677D13" w:rsidP="00721D36">
      <w:pPr>
        <w:spacing w:after="0" w:line="360" w:lineRule="auto"/>
        <w:jc w:val="both"/>
        <w:rPr>
          <w:rFonts w:eastAsia="Times New Roman" w:cstheme="minorHAnsi"/>
        </w:rPr>
      </w:pPr>
      <w:r w:rsidRPr="0077796A">
        <w:rPr>
          <w:rFonts w:cstheme="minorHAnsi"/>
        </w:rPr>
        <w:t>Trabzon-Arsin Organize Sanayi Bölge Müdürlüğü</w:t>
      </w:r>
      <w:r w:rsidR="0066244D" w:rsidRPr="0066244D">
        <w:rPr>
          <w:rFonts w:eastAsia="Times New Roman" w:cstheme="minorHAnsi"/>
        </w:rPr>
        <w:t xml:space="preserve">, belirlenen şartlara uymayan </w:t>
      </w:r>
      <w:r>
        <w:rPr>
          <w:rFonts w:eastAsia="Times New Roman" w:cstheme="minorHAnsi"/>
        </w:rPr>
        <w:t>hizmetin/</w:t>
      </w:r>
      <w:r w:rsidR="0066244D" w:rsidRPr="0066244D">
        <w:rPr>
          <w:rFonts w:eastAsia="Times New Roman" w:cstheme="minorHAnsi"/>
        </w:rPr>
        <w:t>ürünün yanlışlı</w:t>
      </w:r>
      <w:r>
        <w:rPr>
          <w:rFonts w:eastAsia="Times New Roman" w:cstheme="minorHAnsi"/>
        </w:rPr>
        <w:t xml:space="preserve">kla </w:t>
      </w:r>
      <w:proofErr w:type="spellStart"/>
      <w:r>
        <w:rPr>
          <w:rFonts w:eastAsia="Times New Roman" w:cstheme="minorHAnsi"/>
        </w:rPr>
        <w:t>kullanımını</w:t>
      </w:r>
      <w:r w:rsidR="00F304B0">
        <w:rPr>
          <w:rFonts w:eastAsia="Times New Roman" w:cstheme="minorHAnsi"/>
        </w:rPr>
        <w:t>n</w:t>
      </w:r>
      <w:r w:rsidR="0066244D" w:rsidRPr="0066244D">
        <w:rPr>
          <w:rFonts w:eastAsia="Times New Roman" w:cstheme="minorHAnsi"/>
        </w:rPr>
        <w:t>önlenmesi</w:t>
      </w:r>
      <w:proofErr w:type="spellEnd"/>
      <w:r w:rsidR="0066244D" w:rsidRPr="0066244D">
        <w:rPr>
          <w:rFonts w:eastAsia="Times New Roman" w:cstheme="minorHAnsi"/>
        </w:rPr>
        <w:t xml:space="preserve"> için</w:t>
      </w:r>
      <w:r w:rsidR="00F304B0">
        <w:rPr>
          <w:rFonts w:eastAsia="Times New Roman" w:cstheme="minorHAnsi"/>
        </w:rPr>
        <w:t>,</w:t>
      </w:r>
      <w:r w:rsidR="0066244D" w:rsidRPr="0066244D">
        <w:rPr>
          <w:rFonts w:eastAsia="Times New Roman" w:cstheme="minorHAnsi"/>
        </w:rPr>
        <w:t xml:space="preserve"> uygun olmayan Hizmeti/</w:t>
      </w:r>
      <w:r>
        <w:rPr>
          <w:rFonts w:eastAsia="Times New Roman" w:cstheme="minorHAnsi"/>
        </w:rPr>
        <w:t>Ü</w:t>
      </w:r>
      <w:r w:rsidR="0066244D" w:rsidRPr="0066244D">
        <w:rPr>
          <w:rFonts w:eastAsia="Times New Roman" w:cstheme="minorHAnsi"/>
        </w:rPr>
        <w:t>rün tanımlamakta, tespit edilen u</w:t>
      </w:r>
      <w:r>
        <w:rPr>
          <w:rFonts w:eastAsia="Times New Roman" w:cstheme="minorHAnsi"/>
        </w:rPr>
        <w:t>y</w:t>
      </w:r>
      <w:r w:rsidR="0066244D" w:rsidRPr="0066244D">
        <w:rPr>
          <w:rFonts w:eastAsia="Times New Roman" w:cstheme="minorHAnsi"/>
        </w:rPr>
        <w:t xml:space="preserve">gunsuzluğu gidermek için tedbirler </w:t>
      </w:r>
      <w:proofErr w:type="spellStart"/>
      <w:proofErr w:type="gramStart"/>
      <w:r w:rsidR="0066244D" w:rsidRPr="0066244D">
        <w:rPr>
          <w:rFonts w:eastAsia="Times New Roman" w:cstheme="minorHAnsi"/>
        </w:rPr>
        <w:t>almaktadır.Uygun</w:t>
      </w:r>
      <w:proofErr w:type="spellEnd"/>
      <w:proofErr w:type="gramEnd"/>
      <w:r w:rsidR="0066244D" w:rsidRPr="0066244D">
        <w:rPr>
          <w:rFonts w:eastAsia="Times New Roman" w:cstheme="minorHAnsi"/>
        </w:rPr>
        <w:t xml:space="preserve"> olmayan hizmetler/ ürünler düzeltildikten sonra tekrar doğrulamaya tabi tutulmaktadır.</w:t>
      </w:r>
    </w:p>
    <w:p w:rsidR="00677D13" w:rsidRPr="002063CC" w:rsidRDefault="00677D13" w:rsidP="00721D36">
      <w:pPr>
        <w:autoSpaceDE w:val="0"/>
        <w:autoSpaceDN w:val="0"/>
        <w:adjustRightInd w:val="0"/>
        <w:spacing w:after="0" w:line="360" w:lineRule="auto"/>
        <w:jc w:val="both"/>
        <w:rPr>
          <w:rFonts w:cstheme="minorHAnsi"/>
        </w:rPr>
      </w:pPr>
      <w:r>
        <w:rPr>
          <w:rFonts w:cstheme="minorHAnsi"/>
        </w:rPr>
        <w:t xml:space="preserve">Uygun Olmayan Hizmet/ürünlerle ilgili nelerin yapılacağı ve sorumluluklar </w:t>
      </w:r>
      <w:proofErr w:type="spellStart"/>
      <w:r>
        <w:rPr>
          <w:rFonts w:cstheme="minorHAnsi"/>
        </w:rPr>
        <w:t>v.s</w:t>
      </w:r>
      <w:proofErr w:type="spellEnd"/>
      <w:r>
        <w:rPr>
          <w:rFonts w:cstheme="minorHAnsi"/>
        </w:rPr>
        <w:t>. durumları i</w:t>
      </w:r>
      <w:r w:rsidRPr="002063CC">
        <w:rPr>
          <w:rFonts w:cstheme="minorHAnsi"/>
        </w:rPr>
        <w:t>lgili Prosedür</w:t>
      </w:r>
      <w:r w:rsidR="00936FED">
        <w:rPr>
          <w:rFonts w:cstheme="minorHAnsi"/>
        </w:rPr>
        <w:t>d</w:t>
      </w:r>
      <w:r w:rsidRPr="002063CC">
        <w:rPr>
          <w:rFonts w:cstheme="minorHAnsi"/>
        </w:rPr>
        <w:t>e tanımlanmıştır.</w:t>
      </w:r>
    </w:p>
    <w:p w:rsidR="00677D13" w:rsidRPr="002063CC" w:rsidRDefault="00677D13" w:rsidP="00721D36">
      <w:pPr>
        <w:spacing w:after="0" w:line="360" w:lineRule="auto"/>
        <w:jc w:val="both"/>
        <w:rPr>
          <w:rFonts w:eastAsia="Times New Roman" w:cstheme="minorHAnsi"/>
          <w:b/>
          <w:bCs/>
          <w:color w:val="0000FF"/>
        </w:rPr>
      </w:pPr>
      <w:r w:rsidRPr="002063CC">
        <w:rPr>
          <w:rFonts w:eastAsia="Times New Roman" w:cstheme="minorHAnsi"/>
          <w:b/>
          <w:bCs/>
          <w:color w:val="0000FF"/>
        </w:rPr>
        <w:t>Referans Dokümanlar</w:t>
      </w:r>
    </w:p>
    <w:p w:rsidR="00677D13" w:rsidRDefault="00677D13" w:rsidP="00721D36">
      <w:pPr>
        <w:spacing w:after="0" w:line="360" w:lineRule="auto"/>
        <w:jc w:val="both"/>
        <w:rPr>
          <w:rFonts w:eastAsia="Times New Roman" w:cstheme="minorHAnsi"/>
        </w:rPr>
      </w:pPr>
      <w:r w:rsidRPr="00677D13">
        <w:rPr>
          <w:rFonts w:eastAsia="Times New Roman" w:cstheme="minorHAnsi"/>
        </w:rPr>
        <w:t>Uygunsuzluğun Kontrolü Prosedürü</w:t>
      </w:r>
      <w:r w:rsidRPr="002063CC">
        <w:rPr>
          <w:rFonts w:eastAsia="Times New Roman" w:cstheme="minorHAnsi"/>
        </w:rPr>
        <w:tab/>
        <w:t>PR.0</w:t>
      </w:r>
      <w:r>
        <w:rPr>
          <w:rFonts w:eastAsia="Times New Roman" w:cstheme="minorHAnsi"/>
        </w:rPr>
        <w:t>7</w:t>
      </w:r>
    </w:p>
    <w:p w:rsidR="0066244D" w:rsidRPr="0066244D" w:rsidRDefault="0066244D" w:rsidP="00273FF5">
      <w:pPr>
        <w:pStyle w:val="AnaBalk1"/>
      </w:pPr>
      <w:bookmarkStart w:id="77" w:name="_Toc459285082"/>
      <w:r w:rsidRPr="0066244D">
        <w:t>8.4. Veri Analizi</w:t>
      </w:r>
      <w:bookmarkEnd w:id="77"/>
    </w:p>
    <w:p w:rsidR="008F164F" w:rsidRDefault="008F164F" w:rsidP="00721D36">
      <w:pPr>
        <w:spacing w:after="0" w:line="360" w:lineRule="auto"/>
        <w:jc w:val="both"/>
        <w:rPr>
          <w:rFonts w:eastAsia="Times New Roman" w:cstheme="minorHAnsi"/>
        </w:rPr>
      </w:pPr>
      <w:r w:rsidRPr="0077796A">
        <w:rPr>
          <w:rFonts w:cstheme="minorHAnsi"/>
        </w:rPr>
        <w:t>Trabzon-Arsin Organize Sanayi Bölge Müdürlüğü</w:t>
      </w:r>
      <w:r w:rsidR="0066244D" w:rsidRPr="0066244D">
        <w:rPr>
          <w:rFonts w:eastAsia="Times New Roman" w:cstheme="minorHAnsi"/>
        </w:rPr>
        <w:t xml:space="preserve">, Kalite Yönetim Sistemimizin etkinliğini ve uygunluğunu göstermek, Kalite Yönetim Sisteminin etkinliğinin </w:t>
      </w:r>
      <w:proofErr w:type="spellStart"/>
      <w:r w:rsidR="0066244D" w:rsidRPr="0066244D">
        <w:rPr>
          <w:rFonts w:eastAsia="Times New Roman" w:cstheme="minorHAnsi"/>
        </w:rPr>
        <w:t>sürekliiyileştirilmesini</w:t>
      </w:r>
      <w:proofErr w:type="spellEnd"/>
      <w:r w:rsidR="0066244D" w:rsidRPr="0066244D">
        <w:rPr>
          <w:rFonts w:eastAsia="Times New Roman" w:cstheme="minorHAnsi"/>
        </w:rPr>
        <w:t xml:space="preserve"> sağlamak için; </w:t>
      </w:r>
    </w:p>
    <w:p w:rsidR="008F164F" w:rsidRDefault="008F164F" w:rsidP="003B242A">
      <w:pPr>
        <w:pStyle w:val="ListeParagraf"/>
        <w:numPr>
          <w:ilvl w:val="0"/>
          <w:numId w:val="2"/>
        </w:numPr>
        <w:spacing w:after="0" w:line="360" w:lineRule="auto"/>
        <w:jc w:val="both"/>
        <w:rPr>
          <w:rFonts w:eastAsia="Times New Roman" w:cstheme="minorHAnsi"/>
        </w:rPr>
      </w:pPr>
      <w:r>
        <w:rPr>
          <w:rFonts w:eastAsia="Times New Roman" w:cstheme="minorHAnsi"/>
        </w:rPr>
        <w:t>M</w:t>
      </w:r>
      <w:r w:rsidR="0066244D" w:rsidRPr="008F164F">
        <w:rPr>
          <w:rFonts w:eastAsia="Times New Roman" w:cstheme="minorHAnsi"/>
        </w:rPr>
        <w:t>üşteri</w:t>
      </w:r>
      <w:r>
        <w:rPr>
          <w:rFonts w:eastAsia="Times New Roman" w:cstheme="minorHAnsi"/>
        </w:rPr>
        <w:t>(katılımcı)M</w:t>
      </w:r>
      <w:r w:rsidR="0066244D" w:rsidRPr="008F164F">
        <w:rPr>
          <w:rFonts w:eastAsia="Times New Roman" w:cstheme="minorHAnsi"/>
        </w:rPr>
        <w:t>emnuniyeti</w:t>
      </w:r>
    </w:p>
    <w:p w:rsidR="008F164F" w:rsidRDefault="008F164F" w:rsidP="003B242A">
      <w:pPr>
        <w:pStyle w:val="ListeParagraf"/>
        <w:numPr>
          <w:ilvl w:val="0"/>
          <w:numId w:val="2"/>
        </w:numPr>
        <w:spacing w:after="0" w:line="360" w:lineRule="auto"/>
        <w:jc w:val="both"/>
        <w:rPr>
          <w:rFonts w:eastAsia="Times New Roman" w:cstheme="minorHAnsi"/>
        </w:rPr>
      </w:pPr>
      <w:r>
        <w:rPr>
          <w:rFonts w:eastAsia="Times New Roman" w:cstheme="minorHAnsi"/>
        </w:rPr>
        <w:t>Hizmet/Ü</w:t>
      </w:r>
      <w:r w:rsidR="0066244D" w:rsidRPr="008F164F">
        <w:rPr>
          <w:rFonts w:eastAsia="Times New Roman" w:cstheme="minorHAnsi"/>
        </w:rPr>
        <w:t xml:space="preserve">rün </w:t>
      </w:r>
      <w:r>
        <w:rPr>
          <w:rFonts w:eastAsia="Times New Roman" w:cstheme="minorHAnsi"/>
        </w:rPr>
        <w:t>Ş</w:t>
      </w:r>
      <w:r w:rsidR="0066244D" w:rsidRPr="008F164F">
        <w:rPr>
          <w:rFonts w:eastAsia="Times New Roman" w:cstheme="minorHAnsi"/>
        </w:rPr>
        <w:t xml:space="preserve">artlarına </w:t>
      </w:r>
      <w:r>
        <w:rPr>
          <w:rFonts w:eastAsia="Times New Roman" w:cstheme="minorHAnsi"/>
        </w:rPr>
        <w:t>U</w:t>
      </w:r>
      <w:r w:rsidR="0066244D" w:rsidRPr="008F164F">
        <w:rPr>
          <w:rFonts w:eastAsia="Times New Roman" w:cstheme="minorHAnsi"/>
        </w:rPr>
        <w:t>ygunluk</w:t>
      </w:r>
    </w:p>
    <w:p w:rsidR="008F164F" w:rsidRDefault="008F164F" w:rsidP="003B242A">
      <w:pPr>
        <w:pStyle w:val="ListeParagraf"/>
        <w:numPr>
          <w:ilvl w:val="0"/>
          <w:numId w:val="2"/>
        </w:numPr>
        <w:spacing w:after="0" w:line="360" w:lineRule="auto"/>
        <w:jc w:val="both"/>
        <w:rPr>
          <w:rFonts w:eastAsia="Times New Roman" w:cstheme="minorHAnsi"/>
        </w:rPr>
      </w:pPr>
      <w:r w:rsidRPr="008F164F">
        <w:rPr>
          <w:rFonts w:eastAsia="Times New Roman" w:cstheme="minorHAnsi"/>
        </w:rPr>
        <w:t>D</w:t>
      </w:r>
      <w:r w:rsidR="0066244D" w:rsidRPr="008F164F">
        <w:rPr>
          <w:rFonts w:eastAsia="Times New Roman" w:cstheme="minorHAnsi"/>
        </w:rPr>
        <w:t xml:space="preserve">üzeltici ve </w:t>
      </w:r>
      <w:r w:rsidRPr="008F164F">
        <w:rPr>
          <w:rFonts w:eastAsia="Times New Roman" w:cstheme="minorHAnsi"/>
        </w:rPr>
        <w:t>Ö</w:t>
      </w:r>
      <w:r w:rsidR="0066244D" w:rsidRPr="008F164F">
        <w:rPr>
          <w:rFonts w:eastAsia="Times New Roman" w:cstheme="minorHAnsi"/>
        </w:rPr>
        <w:t xml:space="preserve">nleyici </w:t>
      </w:r>
      <w:r w:rsidRPr="008F164F">
        <w:rPr>
          <w:rFonts w:eastAsia="Times New Roman" w:cstheme="minorHAnsi"/>
        </w:rPr>
        <w:t>F</w:t>
      </w:r>
      <w:r w:rsidR="0066244D" w:rsidRPr="008F164F">
        <w:rPr>
          <w:rFonts w:eastAsia="Times New Roman" w:cstheme="minorHAnsi"/>
        </w:rPr>
        <w:t xml:space="preserve">aaliyetlerin durumu, </w:t>
      </w:r>
      <w:proofErr w:type="spellStart"/>
      <w:r w:rsidR="0066244D" w:rsidRPr="008F164F">
        <w:rPr>
          <w:rFonts w:eastAsia="Times New Roman" w:cstheme="minorHAnsi"/>
        </w:rPr>
        <w:t>hizmetin</w:t>
      </w:r>
      <w:r w:rsidR="0066244D" w:rsidRPr="0066244D">
        <w:rPr>
          <w:rFonts w:eastAsia="Times New Roman" w:cstheme="minorHAnsi"/>
        </w:rPr>
        <w:t>özellikleri</w:t>
      </w:r>
      <w:proofErr w:type="spellEnd"/>
      <w:r w:rsidR="0066244D" w:rsidRPr="0066244D">
        <w:rPr>
          <w:rFonts w:eastAsia="Times New Roman" w:cstheme="minorHAnsi"/>
        </w:rPr>
        <w:t>, prosesler</w:t>
      </w:r>
    </w:p>
    <w:p w:rsidR="008F164F" w:rsidRDefault="008F164F" w:rsidP="003B242A">
      <w:pPr>
        <w:pStyle w:val="ListeParagraf"/>
        <w:numPr>
          <w:ilvl w:val="0"/>
          <w:numId w:val="2"/>
        </w:numPr>
        <w:spacing w:after="0" w:line="360" w:lineRule="auto"/>
        <w:jc w:val="both"/>
        <w:rPr>
          <w:rFonts w:eastAsia="Times New Roman" w:cstheme="minorHAnsi"/>
        </w:rPr>
      </w:pPr>
      <w:r>
        <w:rPr>
          <w:rFonts w:eastAsia="Times New Roman" w:cstheme="minorHAnsi"/>
        </w:rPr>
        <w:t>T</w:t>
      </w:r>
      <w:r w:rsidR="0066244D" w:rsidRPr="0066244D">
        <w:rPr>
          <w:rFonts w:eastAsia="Times New Roman" w:cstheme="minorHAnsi"/>
        </w:rPr>
        <w:t>edarikçiler</w:t>
      </w:r>
    </w:p>
    <w:p w:rsidR="0066244D" w:rsidRDefault="00252F2F" w:rsidP="00721D36">
      <w:pPr>
        <w:spacing w:after="0" w:line="360" w:lineRule="auto"/>
        <w:jc w:val="both"/>
        <w:rPr>
          <w:rFonts w:eastAsia="Times New Roman" w:cstheme="minorHAnsi"/>
        </w:rPr>
      </w:pPr>
      <w:r w:rsidRPr="008F164F">
        <w:rPr>
          <w:rFonts w:eastAsia="Times New Roman" w:cstheme="minorHAnsi"/>
        </w:rPr>
        <w:t>Değerlendirebilmek</w:t>
      </w:r>
      <w:r w:rsidR="0066244D" w:rsidRPr="008F164F">
        <w:rPr>
          <w:rFonts w:eastAsia="Times New Roman" w:cstheme="minorHAnsi"/>
        </w:rPr>
        <w:t xml:space="preserve"> için uygun verileri belirlemiş toplamakta ve analiz etmektedir. </w:t>
      </w:r>
      <w:r w:rsidR="0066244D" w:rsidRPr="0066244D">
        <w:rPr>
          <w:rFonts w:eastAsia="Times New Roman" w:cstheme="minorHAnsi"/>
        </w:rPr>
        <w:t>Veri anali</w:t>
      </w:r>
      <w:r w:rsidR="008F164F">
        <w:rPr>
          <w:rFonts w:eastAsia="Times New Roman" w:cstheme="minorHAnsi"/>
        </w:rPr>
        <w:t>z</w:t>
      </w:r>
      <w:r w:rsidR="0066244D" w:rsidRPr="0066244D">
        <w:rPr>
          <w:rFonts w:eastAsia="Times New Roman" w:cstheme="minorHAnsi"/>
        </w:rPr>
        <w:t>leri pe</w:t>
      </w:r>
      <w:r w:rsidR="008F164F">
        <w:rPr>
          <w:rFonts w:eastAsia="Times New Roman" w:cstheme="minorHAnsi"/>
        </w:rPr>
        <w:t>r</w:t>
      </w:r>
      <w:r w:rsidR="0066244D" w:rsidRPr="0066244D">
        <w:rPr>
          <w:rFonts w:eastAsia="Times New Roman" w:cstheme="minorHAnsi"/>
        </w:rPr>
        <w:t xml:space="preserve">iyodik olarak </w:t>
      </w:r>
      <w:r w:rsidR="008F164F">
        <w:rPr>
          <w:rFonts w:eastAsia="Times New Roman" w:cstheme="minorHAnsi"/>
        </w:rPr>
        <w:t>Y</w:t>
      </w:r>
      <w:r w:rsidR="0066244D" w:rsidRPr="0066244D">
        <w:rPr>
          <w:rFonts w:eastAsia="Times New Roman" w:cstheme="minorHAnsi"/>
        </w:rPr>
        <w:t xml:space="preserve">önetim </w:t>
      </w:r>
      <w:r w:rsidR="008F164F">
        <w:rPr>
          <w:rFonts w:eastAsia="Times New Roman" w:cstheme="minorHAnsi"/>
        </w:rPr>
        <w:t>T</w:t>
      </w:r>
      <w:r w:rsidR="0066244D" w:rsidRPr="0066244D">
        <w:rPr>
          <w:rFonts w:eastAsia="Times New Roman" w:cstheme="minorHAnsi"/>
        </w:rPr>
        <w:t xml:space="preserve">emsilcisi tarafından yapılmakta ve kayıtları </w:t>
      </w:r>
      <w:r w:rsidR="008F164F">
        <w:rPr>
          <w:rFonts w:eastAsia="Times New Roman" w:cstheme="minorHAnsi"/>
        </w:rPr>
        <w:t>muhafaza edilmektedir.</w:t>
      </w: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3F45FD" w:rsidRDefault="005D450C" w:rsidP="005D450C">
      <w:pPr>
        <w:pStyle w:val="AnaBalk1"/>
      </w:pPr>
      <w:bookmarkStart w:id="78" w:name="_Toc459285083"/>
      <w:r>
        <w:lastRenderedPageBreak/>
        <w:t>8.5. İYİLEŞTİRME</w:t>
      </w:r>
      <w:bookmarkEnd w:id="78"/>
    </w:p>
    <w:p w:rsidR="0066244D" w:rsidRPr="0066244D" w:rsidRDefault="0066244D" w:rsidP="00273FF5">
      <w:pPr>
        <w:pStyle w:val="AnaBalk1"/>
      </w:pPr>
      <w:bookmarkStart w:id="79" w:name="_Toc459285084"/>
      <w:r w:rsidRPr="0066244D">
        <w:t>8.5.1. Sürekli İyileşt</w:t>
      </w:r>
      <w:r w:rsidR="008F164F">
        <w:t>i</w:t>
      </w:r>
      <w:r w:rsidRPr="0066244D">
        <w:t>rme</w:t>
      </w:r>
      <w:bookmarkEnd w:id="79"/>
    </w:p>
    <w:p w:rsidR="008F164F" w:rsidRDefault="008F164F" w:rsidP="00721D36">
      <w:pPr>
        <w:spacing w:after="0" w:line="360" w:lineRule="auto"/>
        <w:jc w:val="both"/>
        <w:rPr>
          <w:rFonts w:cstheme="minorHAnsi"/>
        </w:rPr>
      </w:pPr>
      <w:r w:rsidRPr="0077796A">
        <w:rPr>
          <w:rFonts w:cstheme="minorHAnsi"/>
        </w:rPr>
        <w:t>Trabzon-Arsin Organize Sanayi Bölge Müdürlüğü</w:t>
      </w:r>
    </w:p>
    <w:p w:rsidR="008F164F" w:rsidRDefault="008F164F" w:rsidP="00721D36">
      <w:pPr>
        <w:pStyle w:val="ListeParagraf"/>
        <w:numPr>
          <w:ilvl w:val="0"/>
          <w:numId w:val="2"/>
        </w:numPr>
        <w:spacing w:after="0" w:line="360" w:lineRule="auto"/>
        <w:jc w:val="both"/>
        <w:rPr>
          <w:rFonts w:eastAsia="Times New Roman" w:cstheme="minorHAnsi"/>
        </w:rPr>
      </w:pPr>
      <w:r>
        <w:rPr>
          <w:rFonts w:eastAsia="Times New Roman" w:cstheme="minorHAnsi"/>
        </w:rPr>
        <w:t>K</w:t>
      </w:r>
      <w:r w:rsidR="0066244D" w:rsidRPr="008F164F">
        <w:rPr>
          <w:rFonts w:eastAsia="Times New Roman" w:cstheme="minorHAnsi"/>
        </w:rPr>
        <w:t xml:space="preserve">alite </w:t>
      </w:r>
      <w:r>
        <w:rPr>
          <w:rFonts w:eastAsia="Times New Roman" w:cstheme="minorHAnsi"/>
        </w:rPr>
        <w:t>P</w:t>
      </w:r>
      <w:r w:rsidR="0066244D" w:rsidRPr="008F164F">
        <w:rPr>
          <w:rFonts w:eastAsia="Times New Roman" w:cstheme="minorHAnsi"/>
        </w:rPr>
        <w:t>olitikası</w:t>
      </w:r>
    </w:p>
    <w:p w:rsidR="008F164F" w:rsidRDefault="008F164F" w:rsidP="00721D36">
      <w:pPr>
        <w:pStyle w:val="ListeParagraf"/>
        <w:numPr>
          <w:ilvl w:val="0"/>
          <w:numId w:val="2"/>
        </w:numPr>
        <w:spacing w:after="0" w:line="360" w:lineRule="auto"/>
        <w:jc w:val="both"/>
        <w:rPr>
          <w:rFonts w:eastAsia="Times New Roman" w:cstheme="minorHAnsi"/>
        </w:rPr>
      </w:pPr>
      <w:r>
        <w:rPr>
          <w:rFonts w:eastAsia="Times New Roman" w:cstheme="minorHAnsi"/>
        </w:rPr>
        <w:t>K</w:t>
      </w:r>
      <w:r w:rsidR="0066244D" w:rsidRPr="008F164F">
        <w:rPr>
          <w:rFonts w:eastAsia="Times New Roman" w:cstheme="minorHAnsi"/>
        </w:rPr>
        <w:t xml:space="preserve">alite </w:t>
      </w:r>
      <w:r>
        <w:rPr>
          <w:rFonts w:eastAsia="Times New Roman" w:cstheme="minorHAnsi"/>
        </w:rPr>
        <w:t>H</w:t>
      </w:r>
      <w:r w:rsidR="0066244D" w:rsidRPr="008F164F">
        <w:rPr>
          <w:rFonts w:eastAsia="Times New Roman" w:cstheme="minorHAnsi"/>
        </w:rPr>
        <w:t>edefleri</w:t>
      </w:r>
    </w:p>
    <w:p w:rsidR="008F164F" w:rsidRDefault="008F164F" w:rsidP="00721D36">
      <w:pPr>
        <w:pStyle w:val="ListeParagraf"/>
        <w:numPr>
          <w:ilvl w:val="0"/>
          <w:numId w:val="2"/>
        </w:numPr>
        <w:spacing w:after="0" w:line="360" w:lineRule="auto"/>
        <w:jc w:val="both"/>
        <w:rPr>
          <w:rFonts w:eastAsia="Times New Roman" w:cstheme="minorHAnsi"/>
        </w:rPr>
      </w:pPr>
      <w:r>
        <w:rPr>
          <w:rFonts w:eastAsia="Times New Roman" w:cstheme="minorHAnsi"/>
        </w:rPr>
        <w:t>T</w:t>
      </w:r>
      <w:r w:rsidR="0066244D" w:rsidRPr="008F164F">
        <w:rPr>
          <w:rFonts w:eastAsia="Times New Roman" w:cstheme="minorHAnsi"/>
        </w:rPr>
        <w:t>etkik sonuçları</w:t>
      </w:r>
      <w:r>
        <w:rPr>
          <w:rFonts w:eastAsia="Times New Roman" w:cstheme="minorHAnsi"/>
        </w:rPr>
        <w:t xml:space="preserve"> (iç ve dış tetkikler)</w:t>
      </w:r>
    </w:p>
    <w:p w:rsidR="008F164F" w:rsidRDefault="008F164F" w:rsidP="00721D36">
      <w:pPr>
        <w:pStyle w:val="ListeParagraf"/>
        <w:numPr>
          <w:ilvl w:val="0"/>
          <w:numId w:val="2"/>
        </w:numPr>
        <w:spacing w:after="0" w:line="360" w:lineRule="auto"/>
        <w:jc w:val="both"/>
        <w:rPr>
          <w:rFonts w:eastAsia="Times New Roman" w:cstheme="minorHAnsi"/>
        </w:rPr>
      </w:pPr>
      <w:proofErr w:type="spellStart"/>
      <w:r>
        <w:rPr>
          <w:rFonts w:eastAsia="Times New Roman" w:cstheme="minorHAnsi"/>
        </w:rPr>
        <w:t>V</w:t>
      </w:r>
      <w:r w:rsidR="0066244D" w:rsidRPr="008F164F">
        <w:rPr>
          <w:rFonts w:eastAsia="Times New Roman" w:cstheme="minorHAnsi"/>
        </w:rPr>
        <w:t>eri</w:t>
      </w:r>
      <w:r>
        <w:rPr>
          <w:rFonts w:eastAsia="Times New Roman" w:cstheme="minorHAnsi"/>
        </w:rPr>
        <w:t>A</w:t>
      </w:r>
      <w:r w:rsidR="0066244D" w:rsidRPr="008F164F">
        <w:rPr>
          <w:rFonts w:eastAsia="Times New Roman" w:cstheme="minorHAnsi"/>
        </w:rPr>
        <w:t>nalizi</w:t>
      </w:r>
      <w:proofErr w:type="spellEnd"/>
    </w:p>
    <w:p w:rsidR="008F164F" w:rsidRDefault="008F164F" w:rsidP="00721D36">
      <w:pPr>
        <w:pStyle w:val="ListeParagraf"/>
        <w:numPr>
          <w:ilvl w:val="0"/>
          <w:numId w:val="2"/>
        </w:numPr>
        <w:spacing w:after="0" w:line="360" w:lineRule="auto"/>
        <w:jc w:val="both"/>
        <w:rPr>
          <w:rFonts w:eastAsia="Times New Roman" w:cstheme="minorHAnsi"/>
        </w:rPr>
      </w:pPr>
      <w:r w:rsidRPr="008F164F">
        <w:rPr>
          <w:rFonts w:eastAsia="Times New Roman" w:cstheme="minorHAnsi"/>
        </w:rPr>
        <w:t>D</w:t>
      </w:r>
      <w:r w:rsidR="0066244D" w:rsidRPr="008F164F">
        <w:rPr>
          <w:rFonts w:eastAsia="Times New Roman" w:cstheme="minorHAnsi"/>
        </w:rPr>
        <w:t xml:space="preserve">üzeltici ve </w:t>
      </w:r>
      <w:r w:rsidRPr="008F164F">
        <w:rPr>
          <w:rFonts w:eastAsia="Times New Roman" w:cstheme="minorHAnsi"/>
        </w:rPr>
        <w:t>Önleyici faaliyetler</w:t>
      </w:r>
    </w:p>
    <w:p w:rsidR="008F164F" w:rsidRDefault="0066244D" w:rsidP="00721D36">
      <w:pPr>
        <w:pStyle w:val="ListeParagraf"/>
        <w:numPr>
          <w:ilvl w:val="0"/>
          <w:numId w:val="2"/>
        </w:numPr>
        <w:spacing w:after="0" w:line="360" w:lineRule="auto"/>
        <w:jc w:val="both"/>
        <w:rPr>
          <w:rFonts w:eastAsia="Times New Roman" w:cstheme="minorHAnsi"/>
        </w:rPr>
      </w:pPr>
      <w:r w:rsidRPr="0066244D">
        <w:rPr>
          <w:rFonts w:eastAsia="Times New Roman" w:cstheme="minorHAnsi"/>
        </w:rPr>
        <w:t xml:space="preserve">Yönetimin Gözden Geçirme </w:t>
      </w:r>
      <w:r w:rsidR="008F164F">
        <w:rPr>
          <w:rFonts w:eastAsia="Times New Roman" w:cstheme="minorHAnsi"/>
        </w:rPr>
        <w:t xml:space="preserve">Faaliyetleri </w:t>
      </w:r>
    </w:p>
    <w:p w:rsidR="0066244D" w:rsidRPr="008F164F" w:rsidRDefault="0066244D" w:rsidP="00721D36">
      <w:pPr>
        <w:spacing w:after="0" w:line="360" w:lineRule="auto"/>
        <w:jc w:val="both"/>
        <w:rPr>
          <w:rFonts w:eastAsia="Times New Roman" w:cstheme="minorHAnsi"/>
        </w:rPr>
      </w:pPr>
      <w:proofErr w:type="spellStart"/>
      <w:r w:rsidRPr="008F164F">
        <w:rPr>
          <w:rFonts w:eastAsia="Times New Roman" w:cstheme="minorHAnsi"/>
        </w:rPr>
        <w:t>ile</w:t>
      </w:r>
      <w:r w:rsidR="00704FCC">
        <w:rPr>
          <w:rFonts w:eastAsia="Times New Roman" w:cstheme="minorHAnsi"/>
        </w:rPr>
        <w:t>uygulanmakta</w:t>
      </w:r>
      <w:proofErr w:type="spellEnd"/>
      <w:r w:rsidR="00704FCC">
        <w:rPr>
          <w:rFonts w:eastAsia="Times New Roman" w:cstheme="minorHAnsi"/>
        </w:rPr>
        <w:t xml:space="preserve"> olan </w:t>
      </w:r>
      <w:r w:rsidRPr="008F164F">
        <w:rPr>
          <w:rFonts w:eastAsia="Times New Roman" w:cstheme="minorHAnsi"/>
        </w:rPr>
        <w:t xml:space="preserve">Kalite Yönetim Sistemi‘nin etkinliğini sürekli iyileştirmektedir. </w:t>
      </w:r>
    </w:p>
    <w:p w:rsidR="0066244D" w:rsidRDefault="0066244D" w:rsidP="00273FF5">
      <w:pPr>
        <w:pStyle w:val="AnaBalk1"/>
      </w:pPr>
      <w:bookmarkStart w:id="80" w:name="_Toc459285085"/>
      <w:r w:rsidRPr="0066244D">
        <w:t>8.5.2. Düzeltici Faaliyetler</w:t>
      </w:r>
      <w:bookmarkEnd w:id="80"/>
    </w:p>
    <w:p w:rsidR="00252F2F" w:rsidRPr="00252F2F" w:rsidRDefault="00252F2F" w:rsidP="00721D36">
      <w:pPr>
        <w:autoSpaceDE w:val="0"/>
        <w:autoSpaceDN w:val="0"/>
        <w:adjustRightInd w:val="0"/>
        <w:spacing w:after="0" w:line="360" w:lineRule="auto"/>
        <w:jc w:val="both"/>
        <w:rPr>
          <w:rFonts w:cstheme="minorHAnsi"/>
        </w:rPr>
      </w:pPr>
      <w:r w:rsidRPr="00252F2F">
        <w:rPr>
          <w:rFonts w:cstheme="minorHAnsi"/>
        </w:rPr>
        <w:t>Trabzon-Arsin Organize Sanayi Bölge Müdürlüğü, uygunsuzlukların nedenlerini gidermek ve tekrarlarını önlemek için karşılaşılan uygunsuzlukların etkilerine göre tedbirler almaktadır.</w:t>
      </w:r>
    </w:p>
    <w:p w:rsidR="00252F2F" w:rsidRPr="00252F2F" w:rsidRDefault="00252F2F" w:rsidP="00721D36">
      <w:pPr>
        <w:autoSpaceDE w:val="0"/>
        <w:autoSpaceDN w:val="0"/>
        <w:adjustRightInd w:val="0"/>
        <w:spacing w:after="0" w:line="360" w:lineRule="auto"/>
        <w:jc w:val="both"/>
        <w:rPr>
          <w:rFonts w:cstheme="minorHAnsi"/>
        </w:rPr>
      </w:pPr>
      <w:r w:rsidRPr="00252F2F">
        <w:rPr>
          <w:rFonts w:cstheme="minorHAnsi"/>
        </w:rPr>
        <w:t xml:space="preserve">Düzeltici Faaliyetlerle ilgili nelerin yapılacağı ve sorumluluklar </w:t>
      </w:r>
      <w:proofErr w:type="spellStart"/>
      <w:r w:rsidRPr="00252F2F">
        <w:rPr>
          <w:rFonts w:cstheme="minorHAnsi"/>
        </w:rPr>
        <w:t>v.s</w:t>
      </w:r>
      <w:proofErr w:type="spellEnd"/>
      <w:r w:rsidRPr="00252F2F">
        <w:rPr>
          <w:rFonts w:cstheme="minorHAnsi"/>
        </w:rPr>
        <w:t>. durumları ilgili Prosedür</w:t>
      </w:r>
      <w:r w:rsidR="00936FED">
        <w:rPr>
          <w:rFonts w:cstheme="minorHAnsi"/>
        </w:rPr>
        <w:t>d</w:t>
      </w:r>
      <w:r w:rsidRPr="00252F2F">
        <w:rPr>
          <w:rFonts w:cstheme="minorHAnsi"/>
        </w:rPr>
        <w:t>e tanımlanmıştır.</w:t>
      </w:r>
    </w:p>
    <w:p w:rsidR="00252F2F" w:rsidRPr="002063CC" w:rsidRDefault="00252F2F" w:rsidP="00721D36">
      <w:pPr>
        <w:spacing w:after="0" w:line="360" w:lineRule="auto"/>
        <w:jc w:val="both"/>
        <w:rPr>
          <w:rFonts w:eastAsia="Times New Roman" w:cstheme="minorHAnsi"/>
          <w:b/>
          <w:bCs/>
          <w:color w:val="0000FF"/>
        </w:rPr>
      </w:pPr>
      <w:r w:rsidRPr="002063CC">
        <w:rPr>
          <w:rFonts w:eastAsia="Times New Roman" w:cstheme="minorHAnsi"/>
          <w:b/>
          <w:bCs/>
          <w:color w:val="0000FF"/>
        </w:rPr>
        <w:t>Referans Dokümanlar</w:t>
      </w:r>
    </w:p>
    <w:p w:rsidR="00252F2F" w:rsidRPr="00E77373" w:rsidRDefault="00252F2F" w:rsidP="00721D36">
      <w:pPr>
        <w:spacing w:after="0" w:line="360" w:lineRule="auto"/>
        <w:jc w:val="both"/>
        <w:rPr>
          <w:rFonts w:eastAsia="Times New Roman" w:cstheme="minorHAnsi"/>
        </w:rPr>
      </w:pPr>
      <w:r w:rsidRPr="00252F2F">
        <w:rPr>
          <w:rFonts w:eastAsia="Times New Roman" w:cstheme="minorHAnsi"/>
        </w:rPr>
        <w:t xml:space="preserve">Düzeltici </w:t>
      </w:r>
      <w:r>
        <w:rPr>
          <w:rFonts w:eastAsia="Times New Roman" w:cstheme="minorHAnsi"/>
        </w:rPr>
        <w:t>v</w:t>
      </w:r>
      <w:r w:rsidRPr="00252F2F">
        <w:rPr>
          <w:rFonts w:eastAsia="Times New Roman" w:cstheme="minorHAnsi"/>
        </w:rPr>
        <w:t>e Önleyici Faaliyetler Prosedürü</w:t>
      </w:r>
      <w:r w:rsidRPr="002063CC">
        <w:rPr>
          <w:rFonts w:eastAsia="Times New Roman" w:cstheme="minorHAnsi"/>
        </w:rPr>
        <w:tab/>
        <w:t>PR.0</w:t>
      </w:r>
      <w:r>
        <w:rPr>
          <w:rFonts w:eastAsia="Times New Roman" w:cstheme="minorHAnsi"/>
        </w:rPr>
        <w:t>5</w:t>
      </w:r>
    </w:p>
    <w:p w:rsidR="0066244D" w:rsidRDefault="0066244D" w:rsidP="00273FF5">
      <w:pPr>
        <w:pStyle w:val="AnaBalk1"/>
      </w:pPr>
      <w:bookmarkStart w:id="81" w:name="_Toc459285086"/>
      <w:r w:rsidRPr="0066244D">
        <w:t>8.5.3. Önleyici Faaliyetler</w:t>
      </w:r>
      <w:bookmarkEnd w:id="81"/>
    </w:p>
    <w:p w:rsidR="00EC4FB4" w:rsidRPr="00EC4FB4" w:rsidRDefault="00EC4FB4" w:rsidP="00721D36">
      <w:pPr>
        <w:autoSpaceDE w:val="0"/>
        <w:autoSpaceDN w:val="0"/>
        <w:adjustRightInd w:val="0"/>
        <w:spacing w:after="0" w:line="360" w:lineRule="auto"/>
        <w:jc w:val="both"/>
        <w:rPr>
          <w:rFonts w:cstheme="minorHAnsi"/>
        </w:rPr>
      </w:pPr>
      <w:r w:rsidRPr="00EC4FB4">
        <w:rPr>
          <w:rFonts w:cstheme="minorHAnsi"/>
        </w:rPr>
        <w:t xml:space="preserve">Trabzon-Arsin Organize Sanayi Bölge Müdürlüğü, oluşmalarını önlemek amacıyla potansiyel uygunsuzlukların nedenlerini gidermek için potansiyel uygunsuzlukların etkilerine tedbirler almaktadır. </w:t>
      </w:r>
    </w:p>
    <w:p w:rsidR="00EC4FB4" w:rsidRPr="00EC4FB4" w:rsidRDefault="00EC4FB4" w:rsidP="00721D36">
      <w:pPr>
        <w:autoSpaceDE w:val="0"/>
        <w:autoSpaceDN w:val="0"/>
        <w:adjustRightInd w:val="0"/>
        <w:spacing w:after="0" w:line="360" w:lineRule="auto"/>
        <w:jc w:val="both"/>
        <w:rPr>
          <w:rFonts w:cstheme="minorHAnsi"/>
        </w:rPr>
      </w:pPr>
      <w:r w:rsidRPr="00EC4FB4">
        <w:rPr>
          <w:rFonts w:cstheme="minorHAnsi"/>
        </w:rPr>
        <w:t xml:space="preserve">Önleyici Faaliyetlerle ilgili nelerin yapılacağı ve sorumluluklar </w:t>
      </w:r>
      <w:proofErr w:type="spellStart"/>
      <w:r w:rsidRPr="00EC4FB4">
        <w:rPr>
          <w:rFonts w:cstheme="minorHAnsi"/>
        </w:rPr>
        <w:t>v.s</w:t>
      </w:r>
      <w:proofErr w:type="spellEnd"/>
      <w:r w:rsidRPr="00EC4FB4">
        <w:rPr>
          <w:rFonts w:cstheme="minorHAnsi"/>
        </w:rPr>
        <w:t>. durumları ilgili Prosedür</w:t>
      </w:r>
      <w:r w:rsidR="00936FED">
        <w:rPr>
          <w:rFonts w:cstheme="minorHAnsi"/>
        </w:rPr>
        <w:t>d</w:t>
      </w:r>
      <w:r w:rsidRPr="00EC4FB4">
        <w:rPr>
          <w:rFonts w:cstheme="minorHAnsi"/>
        </w:rPr>
        <w:t>e tanımlanmıştır.</w:t>
      </w:r>
    </w:p>
    <w:p w:rsidR="00EC4FB4" w:rsidRPr="00EC4FB4" w:rsidRDefault="00EC4FB4" w:rsidP="00721D36">
      <w:pPr>
        <w:spacing w:after="0" w:line="360" w:lineRule="auto"/>
        <w:jc w:val="both"/>
        <w:rPr>
          <w:rFonts w:eastAsia="Times New Roman" w:cstheme="minorHAnsi"/>
          <w:b/>
          <w:bCs/>
          <w:color w:val="0000FF"/>
        </w:rPr>
      </w:pPr>
      <w:r w:rsidRPr="00EC4FB4">
        <w:rPr>
          <w:rFonts w:eastAsia="Times New Roman" w:cstheme="minorHAnsi"/>
          <w:b/>
          <w:bCs/>
          <w:color w:val="0000FF"/>
        </w:rPr>
        <w:t>Referans Dokümanlar</w:t>
      </w:r>
    </w:p>
    <w:p w:rsidR="0066244D" w:rsidRDefault="00EC4FB4" w:rsidP="00721D36">
      <w:pPr>
        <w:spacing w:after="0" w:line="360" w:lineRule="auto"/>
        <w:jc w:val="both"/>
        <w:rPr>
          <w:rFonts w:eastAsia="Times New Roman" w:cstheme="minorHAnsi"/>
        </w:rPr>
      </w:pPr>
      <w:r w:rsidRPr="00EC4FB4">
        <w:rPr>
          <w:rFonts w:eastAsia="Times New Roman" w:cstheme="minorHAnsi"/>
        </w:rPr>
        <w:t>Düzeltici ve Önleyici Faaliyetler Prosedürü</w:t>
      </w:r>
      <w:r w:rsidRPr="00EC4FB4">
        <w:rPr>
          <w:rFonts w:eastAsia="Times New Roman" w:cstheme="minorHAnsi"/>
        </w:rPr>
        <w:tab/>
        <w:t>PR.05</w:t>
      </w: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3B242A" w:rsidRDefault="003B242A" w:rsidP="00721D36">
      <w:pPr>
        <w:spacing w:after="0" w:line="360" w:lineRule="auto"/>
        <w:jc w:val="both"/>
        <w:rPr>
          <w:rFonts w:eastAsia="Times New Roman" w:cstheme="minorHAnsi"/>
        </w:rPr>
      </w:pPr>
    </w:p>
    <w:p w:rsidR="003A4109" w:rsidRDefault="003A4109" w:rsidP="00273FF5">
      <w:pPr>
        <w:pStyle w:val="AnaBalk1"/>
      </w:pPr>
      <w:bookmarkStart w:id="82" w:name="_Toc459285087"/>
      <w:r w:rsidRPr="003A4109">
        <w:lastRenderedPageBreak/>
        <w:t xml:space="preserve">Ek </w:t>
      </w:r>
      <w:r w:rsidR="00494B83">
        <w:t>1</w:t>
      </w:r>
      <w:r w:rsidR="0062231E">
        <w:t xml:space="preserve">- </w:t>
      </w:r>
      <w:r>
        <w:t>Proses Etkileşim Şeması</w:t>
      </w:r>
      <w:bookmarkEnd w:id="82"/>
    </w:p>
    <w:p w:rsidR="006E339D" w:rsidRDefault="006E339D" w:rsidP="00721D36">
      <w:pPr>
        <w:spacing w:after="0" w:line="360" w:lineRule="auto"/>
        <w:jc w:val="both"/>
        <w:rPr>
          <w:rFonts w:eastAsia="Times New Roman" w:cstheme="minorHAnsi"/>
          <w:b/>
        </w:rPr>
      </w:pPr>
    </w:p>
    <w:p w:rsidR="009F60FF" w:rsidRDefault="009F60FF" w:rsidP="00721D36">
      <w:pPr>
        <w:spacing w:after="0" w:line="360" w:lineRule="auto"/>
        <w:jc w:val="both"/>
        <w:rPr>
          <w:rFonts w:eastAsia="Times New Roman" w:cstheme="minorHAnsi"/>
          <w:b/>
        </w:rPr>
      </w:pPr>
    </w:p>
    <w:p w:rsidR="009F60FF" w:rsidRPr="009F60FF" w:rsidRDefault="00EB1BBF" w:rsidP="00721D36">
      <w:pPr>
        <w:jc w:val="both"/>
        <w:rPr>
          <w:rFonts w:eastAsia="Times New Roman" w:cstheme="minorHAnsi"/>
        </w:rPr>
      </w:pPr>
      <w:r>
        <w:rPr>
          <w:rFonts w:eastAsia="Times New Roman" w:cstheme="minorHAnsi"/>
          <w:noProof/>
        </w:rPr>
        <w:pict>
          <v:group id="_x0000_s1087" style="position:absolute;left:0;text-align:left;margin-left:11.4pt;margin-top:7.3pt;width:508.5pt;height:436.05pt;z-index:251718656" coordorigin="795,3930" coordsize="10170,8721">
            <v:group id="_x0000_s1084" style="position:absolute;left:795;top:3930;width:10170;height:8721" coordorigin="795,3525" coordsize="10170,8721">
              <v:shapetype id="_x0000_t32" coordsize="21600,21600" o:spt="32" o:oned="t" path="m,l21600,21600e" filled="f">
                <v:path arrowok="t" fillok="f" o:connecttype="none"/>
                <o:lock v:ext="edit" shapetype="t"/>
              </v:shapetype>
              <v:shape id="_x0000_s1069" type="#_x0000_t32" style="position:absolute;left:3045;top:6075;width:1245;height:1350;flip:y" o:connectortype="straight" strokeweight="3pt">
                <v:stroke endarrow="block"/>
              </v:shape>
              <v:group id="_x0000_s1083" style="position:absolute;left:795;top:3525;width:10170;height:8721" coordorigin="795,3585" coordsize="10170,8721">
                <v:shape id="_x0000_s1078" type="#_x0000_t32" style="position:absolute;left:6555;top:8460;width:2145;height:1440;flip:y" o:connectortype="straight" strokecolor="#e36c0a [2409]" strokeweight="3pt">
                  <v:stroke endarrow="block"/>
                </v:shape>
                <v:group id="_x0000_s1082" style="position:absolute;left:795;top:3585;width:10170;height:8721" coordorigin="795,3600" coordsize="10170,8721">
                  <v:shape id="_x0000_s1036" type="#_x0000_t32" style="position:absolute;left:3945;top:8130;width:345;height:0" o:connectortype="straight" strokecolor="#00b0f0" strokeweight="2.25pt">
                    <v:stroke endarrow="block"/>
                  </v:shape>
                  <v:group id="_x0000_s1081" style="position:absolute;left:795;top:3600;width:10170;height:8721" coordorigin="795,3585" coordsize="10170,8721">
                    <v:rect id="_x0000_s1073" style="position:absolute;left:4290;top:9306;width:2265;height:1170;v-text-anchor:middle" strokecolor="#e36c0a [2409]" strokeweight="3pt">
                      <v:textbox>
                        <w:txbxContent>
                          <w:p w:rsidR="00373A96" w:rsidRDefault="00373A96" w:rsidP="00571E83">
                            <w:pPr>
                              <w:spacing w:after="0"/>
                              <w:jc w:val="center"/>
                            </w:pPr>
                            <w:r>
                              <w:t>GÜVENLİK HİZMETLERİ PROSESİ</w:t>
                            </w:r>
                          </w:p>
                        </w:txbxContent>
                      </v:textbox>
                    </v:rect>
                    <v:rect id="_x0000_s1074" style="position:absolute;left:4290;top:11136;width:2265;height:1170;v-text-anchor:middle" strokecolor="yellow" strokeweight="3pt">
                      <v:textbox>
                        <w:txbxContent>
                          <w:p w:rsidR="00373A96" w:rsidRDefault="00373A96" w:rsidP="00571E83">
                            <w:pPr>
                              <w:spacing w:after="0"/>
                              <w:jc w:val="center"/>
                            </w:pPr>
                            <w:r>
                              <w:t>ARITMA TESİSİ PROSESİ</w:t>
                            </w:r>
                          </w:p>
                        </w:txbxContent>
                      </v:textbox>
                    </v:rect>
                    <v:rect id="_x0000_s1068" style="position:absolute;left:795;top:7440;width:2265;height:1170;v-text-anchor:middle" strokeweight="3pt">
                      <v:textbox>
                        <w:txbxContent>
                          <w:p w:rsidR="00373A96" w:rsidRDefault="00373A96" w:rsidP="00494B83">
                            <w:pPr>
                              <w:spacing w:after="0"/>
                              <w:jc w:val="center"/>
                            </w:pPr>
                            <w:r>
                              <w:t>İNSAN KAYNAKLARI PROSESİ</w:t>
                            </w:r>
                          </w:p>
                        </w:txbxContent>
                      </v:textbox>
                    </v:rect>
                    <v:shape id="_x0000_s1070" type="#_x0000_t32" style="position:absolute;left:3060;top:7905;width:1230;height:0" o:connectortype="straight" strokeweight="3pt">
                      <v:stroke endarrow="block"/>
                    </v:shape>
                    <v:shape id="_x0000_s1071" type="#_x0000_t32" style="position:absolute;left:3060;top:8610;width:1230;height:1290" o:connectortype="straight" strokeweight="3pt">
                      <v:stroke endarrow="block"/>
                    </v:shape>
                    <v:shape id="_x0000_s1076" type="#_x0000_t32" style="position:absolute;left:2145;top:4260;width:2145;height:3165;flip:y" o:connectortype="straight" strokeweight="3pt">
                      <v:stroke endarrow="block"/>
                    </v:shape>
                    <v:shape id="_x0000_s1077" type="#_x0000_t32" style="position:absolute;left:1905;top:8610;width:2385;height:3180" o:connectortype="straight" strokecolor="black [3213]" strokeweight="3pt">
                      <v:stroke endarrow="block"/>
                    </v:shape>
                    <v:rect id="_x0000_s1027" style="position:absolute;left:4290;top:3585;width:2265;height:1110;v-text-anchor:middle" strokecolor="#8db3e2 [1311]" strokeweight="2.25pt">
                      <v:textbox>
                        <w:txbxContent>
                          <w:p w:rsidR="00373A96" w:rsidRDefault="00373A96" w:rsidP="006E339D">
                            <w:pPr>
                              <w:spacing w:after="0"/>
                              <w:jc w:val="center"/>
                            </w:pPr>
                            <w:r>
                              <w:t>İMAR ve İNŞAAT HİZMETLERİ PROSESİ</w:t>
                            </w:r>
                          </w:p>
                        </w:txbxContent>
                      </v:textbox>
                    </v:rect>
                    <v:rect id="_x0000_s1028" style="position:absolute;left:4290;top:5490;width:2265;height:1110;v-text-anchor:middle" strokecolor="#00b050" strokeweight="2.25pt">
                      <v:textbox>
                        <w:txbxContent>
                          <w:p w:rsidR="00373A96" w:rsidRDefault="00373A96" w:rsidP="006E339D">
                            <w:pPr>
                              <w:spacing w:after="0"/>
                              <w:jc w:val="center"/>
                            </w:pPr>
                            <w:r w:rsidRPr="006E339D">
                              <w:t>GENEL BAKIM HİZMETLERİ PROSESİ</w:t>
                            </w:r>
                          </w:p>
                        </w:txbxContent>
                      </v:textbox>
                    </v:rect>
                    <v:rect id="_x0000_s1029" style="position:absolute;left:4290;top:7440;width:2265;height:1110;v-text-anchor:middle" strokecolor="red" strokeweight="2.25pt">
                      <v:textbox>
                        <w:txbxContent>
                          <w:p w:rsidR="00373A96" w:rsidRDefault="00373A96" w:rsidP="006E339D">
                            <w:pPr>
                              <w:spacing w:after="0"/>
                              <w:jc w:val="center"/>
                            </w:pPr>
                            <w:r w:rsidRPr="006E339D">
                              <w:t>ELEKTRİK HİZMETLERİ PROSESİ</w:t>
                            </w:r>
                          </w:p>
                        </w:txbxContent>
                      </v:textbox>
                    </v:rect>
                    <v:rect id="_x0000_s1030" style="position:absolute;left:8700;top:7350;width:2265;height:1110;v-text-anchor:middle" strokecolor="#002060" strokeweight="2.25pt">
                      <v:textbox>
                        <w:txbxContent>
                          <w:p w:rsidR="00373A96" w:rsidRDefault="00373A96" w:rsidP="006E339D">
                            <w:pPr>
                              <w:spacing w:after="0"/>
                              <w:jc w:val="center"/>
                            </w:pPr>
                            <w:r>
                              <w:t>MÜŞTERİ MEMNUNİYETİ</w:t>
                            </w:r>
                            <w:r w:rsidRPr="006E339D">
                              <w:t xml:space="preserve"> PROSESİ</w:t>
                            </w:r>
                          </w:p>
                        </w:txbxContent>
                      </v:textbox>
                    </v:rect>
                    <v:shape id="_x0000_s1031" type="#_x0000_t32" style="position:absolute;left:5310;top:4695;width:0;height:795" o:connectortype="straight" strokecolor="#00b0f0" strokeweight="2.25pt">
                      <v:stroke endarrow="block"/>
                    </v:shape>
                    <v:shape id="_x0000_s1033" type="#_x0000_t32" style="position:absolute;left:3945;top:4155;width:345;height:15;flip:x" o:connectortype="straight" strokecolor="#00b0f0" strokeweight="2.25pt"/>
                    <v:shape id="_x0000_s1035" type="#_x0000_t32" style="position:absolute;left:3945;top:4155;width:0;height:3975" o:connectortype="straight" strokecolor="#00b0f0" strokeweight="2.25pt"/>
                    <v:shape id="_x0000_s1037" type="#_x0000_t32" style="position:absolute;left:5310;top:6600;width:0;height:840" o:connectortype="straight" strokecolor="#00b050" strokeweight="2.25pt">
                      <v:stroke startarrow="block" endarrow="block"/>
                    </v:shape>
                    <v:shape id="_x0000_s1038" type="#_x0000_t32" style="position:absolute;left:6555;top:4065;width:3360;height:3285" o:connectortype="straight" strokecolor="#00b0f0" strokeweight="2.25pt">
                      <v:stroke endarrow="block"/>
                    </v:shape>
                    <v:shape id="_x0000_s1039" type="#_x0000_t32" style="position:absolute;left:6555;top:6075;width:2145;height:1275" o:connectortype="straight" strokecolor="#00b050" strokeweight="2.25pt">
                      <v:stroke endarrow="block"/>
                    </v:shape>
                    <v:shape id="_x0000_s1040" type="#_x0000_t32" style="position:absolute;left:6555;top:7905;width:2145;height:135;flip:y" o:connectortype="straight" strokecolor="red" strokeweight="2.25pt">
                      <v:stroke endarrow="block"/>
                    </v:shape>
                  </v:group>
                </v:group>
              </v:group>
            </v:group>
            <v:shape id="_x0000_s1086" type="#_x0000_t32" style="position:absolute;left:6555;top:8805;width:3540;height:3330;flip:y" o:connectortype="straight" strokecolor="yellow" strokeweight="3pt">
              <v:stroke endarrow="block"/>
            </v:shape>
          </v:group>
        </w:pict>
      </w: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Pr="009F60FF" w:rsidRDefault="009F60FF" w:rsidP="00721D36">
      <w:pPr>
        <w:jc w:val="both"/>
        <w:rPr>
          <w:rFonts w:eastAsia="Times New Roman" w:cstheme="minorHAnsi"/>
        </w:rPr>
      </w:pPr>
    </w:p>
    <w:p w:rsidR="009F60FF" w:rsidRDefault="009F60FF" w:rsidP="00721D36">
      <w:pPr>
        <w:spacing w:after="0"/>
        <w:ind w:left="705" w:hanging="705"/>
        <w:jc w:val="both"/>
        <w:rPr>
          <w:b/>
        </w:rPr>
      </w:pPr>
      <w:r>
        <w:rPr>
          <w:rFonts w:eastAsia="Times New Roman" w:cstheme="minorHAnsi"/>
        </w:rPr>
        <w:tab/>
      </w:r>
      <w:r w:rsidRPr="00F5393A">
        <w:rPr>
          <w:b/>
        </w:rPr>
        <w:t>Doküman</w:t>
      </w:r>
      <w:r>
        <w:rPr>
          <w:b/>
        </w:rPr>
        <w:t>ı Hazırlayan</w:t>
      </w:r>
    </w:p>
    <w:p w:rsidR="009F60FF" w:rsidRDefault="009F60FF" w:rsidP="00721D36">
      <w:pPr>
        <w:spacing w:after="0"/>
        <w:ind w:left="4953" w:firstLine="3"/>
        <w:jc w:val="both"/>
        <w:rPr>
          <w:b/>
        </w:rPr>
      </w:pPr>
    </w:p>
    <w:p w:rsidR="009F60FF" w:rsidRDefault="009F60FF" w:rsidP="00721D36">
      <w:pPr>
        <w:spacing w:after="0"/>
        <w:ind w:left="4953" w:firstLine="3"/>
        <w:jc w:val="both"/>
        <w:rPr>
          <w:b/>
        </w:rPr>
      </w:pPr>
      <w:r>
        <w:rPr>
          <w:b/>
        </w:rPr>
        <w:t xml:space="preserve"> Bölge Müdürü                         Yönetim Kurulu Başkanı/Vekili</w:t>
      </w:r>
    </w:p>
    <w:p w:rsidR="006E339D" w:rsidRPr="009F60FF" w:rsidRDefault="006E339D" w:rsidP="00721D36">
      <w:pPr>
        <w:tabs>
          <w:tab w:val="left" w:pos="2250"/>
        </w:tabs>
        <w:jc w:val="both"/>
        <w:rPr>
          <w:rFonts w:eastAsia="Times New Roman" w:cstheme="minorHAnsi"/>
        </w:rPr>
      </w:pPr>
    </w:p>
    <w:sectPr w:rsidR="006E339D" w:rsidRPr="009F60FF" w:rsidSect="00F83C55">
      <w:pgSz w:w="11906" w:h="16838" w:code="9"/>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BBF" w:rsidRDefault="00EB1BBF" w:rsidP="00B63DDB">
      <w:pPr>
        <w:spacing w:after="0" w:line="240" w:lineRule="auto"/>
      </w:pPr>
      <w:r>
        <w:separator/>
      </w:r>
    </w:p>
  </w:endnote>
  <w:endnote w:type="continuationSeparator" w:id="0">
    <w:p w:rsidR="00EB1BBF" w:rsidRDefault="00EB1BBF" w:rsidP="00B63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7" w:usb1="00000000"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BBF" w:rsidRDefault="00EB1BBF" w:rsidP="00B63DDB">
      <w:pPr>
        <w:spacing w:after="0" w:line="240" w:lineRule="auto"/>
      </w:pPr>
      <w:r>
        <w:separator/>
      </w:r>
    </w:p>
  </w:footnote>
  <w:footnote w:type="continuationSeparator" w:id="0">
    <w:p w:rsidR="00EB1BBF" w:rsidRDefault="00EB1BBF" w:rsidP="00B63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0" w:type="auto"/>
      <w:tblLook w:val="04A0" w:firstRow="1" w:lastRow="0" w:firstColumn="1" w:lastColumn="0" w:noHBand="0" w:noVBand="1"/>
    </w:tblPr>
    <w:tblGrid>
      <w:gridCol w:w="1526"/>
      <w:gridCol w:w="6946"/>
      <w:gridCol w:w="1417"/>
      <w:gridCol w:w="1023"/>
    </w:tblGrid>
    <w:tr w:rsidR="00373A96" w:rsidRPr="007E3760" w:rsidTr="00ED0465">
      <w:trPr>
        <w:trHeight w:val="227"/>
      </w:trPr>
      <w:tc>
        <w:tcPr>
          <w:tcW w:w="1526" w:type="dxa"/>
          <w:vMerge w:val="restart"/>
        </w:tcPr>
        <w:p w:rsidR="00373A96" w:rsidRDefault="00EB1BBF" w:rsidP="00ED046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1pt;margin-top:4.8pt;width:51.6pt;height:50.9pt;z-index:251660288">
                <v:imagedata r:id="rId1" o:title=""/>
              </v:shape>
              <o:OLEObject Type="Embed" ProgID="PBrush" ShapeID="_x0000_s2050" DrawAspect="Content" ObjectID="_1533026878" r:id="rId2"/>
            </w:pict>
          </w:r>
        </w:p>
      </w:tc>
      <w:tc>
        <w:tcPr>
          <w:tcW w:w="6946" w:type="dxa"/>
          <w:vMerge w:val="restart"/>
          <w:vAlign w:val="center"/>
        </w:tcPr>
        <w:p w:rsidR="00373A96" w:rsidRPr="007E3760" w:rsidRDefault="00373A96" w:rsidP="00ED0465">
          <w:pPr>
            <w:jc w:val="center"/>
            <w:rPr>
              <w:b/>
              <w:color w:val="FF0000"/>
              <w:sz w:val="24"/>
              <w:szCs w:val="24"/>
            </w:rPr>
          </w:pPr>
          <w:r>
            <w:rPr>
              <w:b/>
              <w:color w:val="FF0000"/>
              <w:sz w:val="24"/>
              <w:szCs w:val="24"/>
            </w:rPr>
            <w:t>KALİTE EL KİTABI</w:t>
          </w:r>
        </w:p>
      </w:tc>
      <w:tc>
        <w:tcPr>
          <w:tcW w:w="1417" w:type="dxa"/>
          <w:vAlign w:val="center"/>
        </w:tcPr>
        <w:p w:rsidR="00373A96" w:rsidRPr="007E3760" w:rsidRDefault="00373A96" w:rsidP="00ED0465">
          <w:pPr>
            <w:rPr>
              <w:sz w:val="16"/>
              <w:szCs w:val="16"/>
            </w:rPr>
          </w:pPr>
          <w:r w:rsidRPr="007E3760">
            <w:rPr>
              <w:sz w:val="16"/>
              <w:szCs w:val="16"/>
            </w:rPr>
            <w:t>Doküman Kodu</w:t>
          </w:r>
        </w:p>
      </w:tc>
      <w:tc>
        <w:tcPr>
          <w:tcW w:w="1023" w:type="dxa"/>
          <w:vAlign w:val="center"/>
        </w:tcPr>
        <w:p w:rsidR="00373A96" w:rsidRPr="007E3760" w:rsidRDefault="00373A96" w:rsidP="009A6B23">
          <w:pPr>
            <w:rPr>
              <w:sz w:val="16"/>
              <w:szCs w:val="16"/>
            </w:rPr>
          </w:pPr>
          <w:r>
            <w:rPr>
              <w:sz w:val="16"/>
              <w:szCs w:val="16"/>
            </w:rPr>
            <w:t>KEK.01</w:t>
          </w:r>
        </w:p>
      </w:tc>
    </w:tr>
    <w:tr w:rsidR="00373A96" w:rsidRPr="007E3760" w:rsidTr="00ED0465">
      <w:trPr>
        <w:trHeight w:val="227"/>
      </w:trPr>
      <w:tc>
        <w:tcPr>
          <w:tcW w:w="1526" w:type="dxa"/>
          <w:vMerge/>
        </w:tcPr>
        <w:p w:rsidR="00373A96" w:rsidRDefault="00373A96" w:rsidP="00ED0465"/>
      </w:tc>
      <w:tc>
        <w:tcPr>
          <w:tcW w:w="6946" w:type="dxa"/>
          <w:vMerge/>
        </w:tcPr>
        <w:p w:rsidR="00373A96" w:rsidRDefault="00373A96" w:rsidP="00ED0465"/>
      </w:tc>
      <w:tc>
        <w:tcPr>
          <w:tcW w:w="1417" w:type="dxa"/>
          <w:vAlign w:val="center"/>
        </w:tcPr>
        <w:p w:rsidR="00373A96" w:rsidRPr="007E3760" w:rsidRDefault="00373A96" w:rsidP="00ED0465">
          <w:pPr>
            <w:rPr>
              <w:sz w:val="16"/>
              <w:szCs w:val="16"/>
            </w:rPr>
          </w:pPr>
          <w:r w:rsidRPr="007E3760">
            <w:rPr>
              <w:sz w:val="16"/>
              <w:szCs w:val="16"/>
            </w:rPr>
            <w:t>Yayın Tarihi</w:t>
          </w:r>
        </w:p>
      </w:tc>
      <w:tc>
        <w:tcPr>
          <w:tcW w:w="1023" w:type="dxa"/>
          <w:vAlign w:val="center"/>
        </w:tcPr>
        <w:p w:rsidR="00373A96" w:rsidRPr="007E3760" w:rsidRDefault="00373A96" w:rsidP="00ED0465">
          <w:pPr>
            <w:rPr>
              <w:sz w:val="16"/>
              <w:szCs w:val="16"/>
            </w:rPr>
          </w:pPr>
          <w:r>
            <w:rPr>
              <w:sz w:val="16"/>
              <w:szCs w:val="16"/>
            </w:rPr>
            <w:t>19.11.2015</w:t>
          </w:r>
        </w:p>
      </w:tc>
    </w:tr>
    <w:tr w:rsidR="00373A96" w:rsidRPr="007E3760" w:rsidTr="00ED0465">
      <w:trPr>
        <w:trHeight w:val="227"/>
      </w:trPr>
      <w:tc>
        <w:tcPr>
          <w:tcW w:w="1526" w:type="dxa"/>
          <w:vMerge/>
        </w:tcPr>
        <w:p w:rsidR="00373A96" w:rsidRDefault="00373A96" w:rsidP="00ED0465"/>
      </w:tc>
      <w:tc>
        <w:tcPr>
          <w:tcW w:w="6946" w:type="dxa"/>
          <w:vMerge/>
        </w:tcPr>
        <w:p w:rsidR="00373A96" w:rsidRDefault="00373A96" w:rsidP="00ED0465"/>
      </w:tc>
      <w:tc>
        <w:tcPr>
          <w:tcW w:w="1417" w:type="dxa"/>
          <w:vAlign w:val="center"/>
        </w:tcPr>
        <w:p w:rsidR="00373A96" w:rsidRPr="007E3760" w:rsidRDefault="00373A96" w:rsidP="00ED0465">
          <w:pPr>
            <w:rPr>
              <w:sz w:val="16"/>
              <w:szCs w:val="16"/>
            </w:rPr>
          </w:pPr>
          <w:r w:rsidRPr="007E3760">
            <w:rPr>
              <w:sz w:val="16"/>
              <w:szCs w:val="16"/>
            </w:rPr>
            <w:t>Revizyon Tarihi</w:t>
          </w:r>
        </w:p>
      </w:tc>
      <w:tc>
        <w:tcPr>
          <w:tcW w:w="1023" w:type="dxa"/>
          <w:vAlign w:val="center"/>
        </w:tcPr>
        <w:p w:rsidR="00373A96" w:rsidRPr="007E3760" w:rsidRDefault="00373A96" w:rsidP="00ED0465">
          <w:pPr>
            <w:rPr>
              <w:sz w:val="16"/>
              <w:szCs w:val="16"/>
            </w:rPr>
          </w:pPr>
        </w:p>
      </w:tc>
    </w:tr>
    <w:tr w:rsidR="00373A96" w:rsidRPr="007E3760" w:rsidTr="00ED0465">
      <w:trPr>
        <w:trHeight w:val="227"/>
      </w:trPr>
      <w:tc>
        <w:tcPr>
          <w:tcW w:w="1526" w:type="dxa"/>
          <w:vMerge/>
        </w:tcPr>
        <w:p w:rsidR="00373A96" w:rsidRDefault="00373A96" w:rsidP="00ED0465"/>
      </w:tc>
      <w:tc>
        <w:tcPr>
          <w:tcW w:w="6946" w:type="dxa"/>
          <w:vMerge/>
        </w:tcPr>
        <w:p w:rsidR="00373A96" w:rsidRDefault="00373A96" w:rsidP="00ED0465"/>
      </w:tc>
      <w:tc>
        <w:tcPr>
          <w:tcW w:w="1417" w:type="dxa"/>
          <w:vAlign w:val="center"/>
        </w:tcPr>
        <w:p w:rsidR="00373A96" w:rsidRPr="007E3760" w:rsidRDefault="00373A96" w:rsidP="00ED0465">
          <w:pPr>
            <w:rPr>
              <w:sz w:val="16"/>
              <w:szCs w:val="16"/>
            </w:rPr>
          </w:pPr>
          <w:r w:rsidRPr="007E3760">
            <w:rPr>
              <w:sz w:val="16"/>
              <w:szCs w:val="16"/>
            </w:rPr>
            <w:t>Revizyon No</w:t>
          </w:r>
        </w:p>
      </w:tc>
      <w:tc>
        <w:tcPr>
          <w:tcW w:w="1023" w:type="dxa"/>
          <w:vAlign w:val="center"/>
        </w:tcPr>
        <w:p w:rsidR="00373A96" w:rsidRPr="007E3760" w:rsidRDefault="00373A96" w:rsidP="00ED0465">
          <w:pPr>
            <w:rPr>
              <w:sz w:val="16"/>
              <w:szCs w:val="16"/>
            </w:rPr>
          </w:pPr>
          <w:r>
            <w:rPr>
              <w:sz w:val="16"/>
              <w:szCs w:val="16"/>
            </w:rPr>
            <w:t>00</w:t>
          </w:r>
        </w:p>
      </w:tc>
    </w:tr>
    <w:tr w:rsidR="00373A96" w:rsidRPr="007E3760" w:rsidTr="00ED0465">
      <w:trPr>
        <w:trHeight w:val="227"/>
      </w:trPr>
      <w:tc>
        <w:tcPr>
          <w:tcW w:w="1526" w:type="dxa"/>
          <w:vMerge/>
        </w:tcPr>
        <w:p w:rsidR="00373A96" w:rsidRDefault="00373A96" w:rsidP="00ED0465"/>
      </w:tc>
      <w:tc>
        <w:tcPr>
          <w:tcW w:w="6946" w:type="dxa"/>
          <w:vMerge/>
        </w:tcPr>
        <w:p w:rsidR="00373A96" w:rsidRDefault="00373A96" w:rsidP="00ED0465"/>
      </w:tc>
      <w:tc>
        <w:tcPr>
          <w:tcW w:w="1417" w:type="dxa"/>
          <w:vAlign w:val="center"/>
        </w:tcPr>
        <w:p w:rsidR="00373A96" w:rsidRPr="007E3760" w:rsidRDefault="00373A96" w:rsidP="00ED0465">
          <w:pPr>
            <w:rPr>
              <w:sz w:val="16"/>
              <w:szCs w:val="16"/>
            </w:rPr>
          </w:pPr>
          <w:r w:rsidRPr="007E3760">
            <w:rPr>
              <w:sz w:val="16"/>
              <w:szCs w:val="16"/>
            </w:rPr>
            <w:t>Sayfa No</w:t>
          </w:r>
        </w:p>
      </w:tc>
      <w:tc>
        <w:tcPr>
          <w:tcW w:w="1023" w:type="dxa"/>
          <w:vAlign w:val="center"/>
        </w:tcPr>
        <w:p w:rsidR="00373A96" w:rsidRPr="007E3760" w:rsidRDefault="00373A96" w:rsidP="003D6A8D">
          <w:pPr>
            <w:rPr>
              <w:sz w:val="16"/>
              <w:szCs w:val="16"/>
            </w:rPr>
          </w:pPr>
          <w:r w:rsidRPr="007E3760">
            <w:rPr>
              <w:sz w:val="16"/>
              <w:szCs w:val="16"/>
            </w:rPr>
            <w:fldChar w:fldCharType="begin"/>
          </w:r>
          <w:r w:rsidRPr="007E3760">
            <w:rPr>
              <w:sz w:val="16"/>
              <w:szCs w:val="16"/>
            </w:rPr>
            <w:instrText xml:space="preserve"> PAGE   \* MERGEFORMAT </w:instrText>
          </w:r>
          <w:r w:rsidRPr="007E3760">
            <w:rPr>
              <w:sz w:val="16"/>
              <w:szCs w:val="16"/>
            </w:rPr>
            <w:fldChar w:fldCharType="separate"/>
          </w:r>
          <w:r w:rsidR="000F7EFC">
            <w:rPr>
              <w:noProof/>
              <w:sz w:val="16"/>
              <w:szCs w:val="16"/>
            </w:rPr>
            <w:t>4</w:t>
          </w:r>
          <w:r w:rsidRPr="007E3760">
            <w:rPr>
              <w:sz w:val="16"/>
              <w:szCs w:val="16"/>
            </w:rPr>
            <w:fldChar w:fldCharType="end"/>
          </w:r>
          <w:r>
            <w:rPr>
              <w:sz w:val="16"/>
              <w:szCs w:val="16"/>
            </w:rPr>
            <w:t>/24</w:t>
          </w:r>
        </w:p>
      </w:tc>
    </w:tr>
  </w:tbl>
  <w:p w:rsidR="00373A96" w:rsidRDefault="00373A96" w:rsidP="00B63DD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0" w:type="auto"/>
      <w:jc w:val="center"/>
      <w:tblLook w:val="04A0" w:firstRow="1" w:lastRow="0" w:firstColumn="1" w:lastColumn="0" w:noHBand="0" w:noVBand="1"/>
    </w:tblPr>
    <w:tblGrid>
      <w:gridCol w:w="1526"/>
      <w:gridCol w:w="6946"/>
      <w:gridCol w:w="1417"/>
      <w:gridCol w:w="1023"/>
    </w:tblGrid>
    <w:tr w:rsidR="00373A96" w:rsidRPr="007E3760" w:rsidTr="00F83C55">
      <w:trPr>
        <w:trHeight w:val="227"/>
        <w:jc w:val="center"/>
      </w:trPr>
      <w:tc>
        <w:tcPr>
          <w:tcW w:w="1526" w:type="dxa"/>
          <w:vMerge w:val="restart"/>
        </w:tcPr>
        <w:p w:rsidR="00373A96" w:rsidRDefault="00EB1BBF" w:rsidP="009906B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7.1pt;margin-top:4.8pt;width:51.6pt;height:50.9pt;z-index:251662336">
                <v:imagedata r:id="rId1" o:title=""/>
              </v:shape>
              <o:OLEObject Type="Embed" ProgID="PBrush" ShapeID="_x0000_s2051" DrawAspect="Content" ObjectID="_1533026879" r:id="rId2"/>
            </w:pict>
          </w:r>
        </w:p>
      </w:tc>
      <w:tc>
        <w:tcPr>
          <w:tcW w:w="6946" w:type="dxa"/>
          <w:vMerge w:val="restart"/>
          <w:vAlign w:val="center"/>
        </w:tcPr>
        <w:p w:rsidR="00373A96" w:rsidRPr="007E3760" w:rsidRDefault="00373A96" w:rsidP="009906BA">
          <w:pPr>
            <w:jc w:val="center"/>
            <w:rPr>
              <w:b/>
              <w:color w:val="FF0000"/>
              <w:sz w:val="24"/>
              <w:szCs w:val="24"/>
            </w:rPr>
          </w:pPr>
          <w:r>
            <w:rPr>
              <w:b/>
              <w:color w:val="FF0000"/>
              <w:sz w:val="24"/>
              <w:szCs w:val="24"/>
            </w:rPr>
            <w:t>KALİTE EL KİTABI</w:t>
          </w:r>
        </w:p>
      </w:tc>
      <w:tc>
        <w:tcPr>
          <w:tcW w:w="1417" w:type="dxa"/>
          <w:vAlign w:val="center"/>
        </w:tcPr>
        <w:p w:rsidR="00373A96" w:rsidRPr="007E3760" w:rsidRDefault="00373A96" w:rsidP="009906BA">
          <w:pPr>
            <w:rPr>
              <w:sz w:val="16"/>
              <w:szCs w:val="16"/>
            </w:rPr>
          </w:pPr>
          <w:r w:rsidRPr="007E3760">
            <w:rPr>
              <w:sz w:val="16"/>
              <w:szCs w:val="16"/>
            </w:rPr>
            <w:t>Doküman Kodu</w:t>
          </w:r>
        </w:p>
      </w:tc>
      <w:tc>
        <w:tcPr>
          <w:tcW w:w="1023" w:type="dxa"/>
          <w:vAlign w:val="center"/>
        </w:tcPr>
        <w:p w:rsidR="00373A96" w:rsidRPr="007E3760" w:rsidRDefault="00373A96" w:rsidP="009906BA">
          <w:pPr>
            <w:rPr>
              <w:sz w:val="16"/>
              <w:szCs w:val="16"/>
            </w:rPr>
          </w:pPr>
          <w:r>
            <w:rPr>
              <w:sz w:val="16"/>
              <w:szCs w:val="16"/>
            </w:rPr>
            <w:t>KEK.01</w:t>
          </w:r>
        </w:p>
      </w:tc>
    </w:tr>
    <w:tr w:rsidR="00373A96" w:rsidRPr="007E3760" w:rsidTr="00F83C55">
      <w:trPr>
        <w:trHeight w:val="227"/>
        <w:jc w:val="center"/>
      </w:trPr>
      <w:tc>
        <w:tcPr>
          <w:tcW w:w="1526" w:type="dxa"/>
          <w:vMerge/>
        </w:tcPr>
        <w:p w:rsidR="00373A96" w:rsidRDefault="00373A96" w:rsidP="009906BA"/>
      </w:tc>
      <w:tc>
        <w:tcPr>
          <w:tcW w:w="6946" w:type="dxa"/>
          <w:vMerge/>
        </w:tcPr>
        <w:p w:rsidR="00373A96" w:rsidRDefault="00373A96" w:rsidP="009906BA"/>
      </w:tc>
      <w:tc>
        <w:tcPr>
          <w:tcW w:w="1417" w:type="dxa"/>
          <w:vAlign w:val="center"/>
        </w:tcPr>
        <w:p w:rsidR="00373A96" w:rsidRPr="007E3760" w:rsidRDefault="00373A96" w:rsidP="009906BA">
          <w:pPr>
            <w:rPr>
              <w:sz w:val="16"/>
              <w:szCs w:val="16"/>
            </w:rPr>
          </w:pPr>
          <w:r w:rsidRPr="007E3760">
            <w:rPr>
              <w:sz w:val="16"/>
              <w:szCs w:val="16"/>
            </w:rPr>
            <w:t>Yayın Tarihi</w:t>
          </w:r>
        </w:p>
      </w:tc>
      <w:tc>
        <w:tcPr>
          <w:tcW w:w="1023" w:type="dxa"/>
          <w:vAlign w:val="center"/>
        </w:tcPr>
        <w:p w:rsidR="00373A96" w:rsidRPr="007E3760" w:rsidRDefault="00373A96" w:rsidP="009906BA">
          <w:pPr>
            <w:rPr>
              <w:sz w:val="16"/>
              <w:szCs w:val="16"/>
            </w:rPr>
          </w:pPr>
          <w:r>
            <w:rPr>
              <w:sz w:val="16"/>
              <w:szCs w:val="16"/>
            </w:rPr>
            <w:t>19.11.2015</w:t>
          </w:r>
        </w:p>
      </w:tc>
    </w:tr>
    <w:tr w:rsidR="00373A96" w:rsidRPr="007E3760" w:rsidTr="00F83C55">
      <w:trPr>
        <w:trHeight w:val="227"/>
        <w:jc w:val="center"/>
      </w:trPr>
      <w:tc>
        <w:tcPr>
          <w:tcW w:w="1526" w:type="dxa"/>
          <w:vMerge/>
        </w:tcPr>
        <w:p w:rsidR="00373A96" w:rsidRDefault="00373A96" w:rsidP="009906BA"/>
      </w:tc>
      <w:tc>
        <w:tcPr>
          <w:tcW w:w="6946" w:type="dxa"/>
          <w:vMerge/>
        </w:tcPr>
        <w:p w:rsidR="00373A96" w:rsidRDefault="00373A96" w:rsidP="009906BA"/>
      </w:tc>
      <w:tc>
        <w:tcPr>
          <w:tcW w:w="1417" w:type="dxa"/>
          <w:vAlign w:val="center"/>
        </w:tcPr>
        <w:p w:rsidR="00373A96" w:rsidRPr="007E3760" w:rsidRDefault="00373A96" w:rsidP="009906BA">
          <w:pPr>
            <w:rPr>
              <w:sz w:val="16"/>
              <w:szCs w:val="16"/>
            </w:rPr>
          </w:pPr>
          <w:r w:rsidRPr="007E3760">
            <w:rPr>
              <w:sz w:val="16"/>
              <w:szCs w:val="16"/>
            </w:rPr>
            <w:t>Revizyon Tarihi</w:t>
          </w:r>
        </w:p>
      </w:tc>
      <w:tc>
        <w:tcPr>
          <w:tcW w:w="1023" w:type="dxa"/>
          <w:vAlign w:val="center"/>
        </w:tcPr>
        <w:p w:rsidR="00373A96" w:rsidRPr="007E3760" w:rsidRDefault="00373A96" w:rsidP="009906BA">
          <w:pPr>
            <w:rPr>
              <w:sz w:val="16"/>
              <w:szCs w:val="16"/>
            </w:rPr>
          </w:pPr>
        </w:p>
      </w:tc>
    </w:tr>
    <w:tr w:rsidR="00373A96" w:rsidRPr="007E3760" w:rsidTr="00F83C55">
      <w:trPr>
        <w:trHeight w:val="227"/>
        <w:jc w:val="center"/>
      </w:trPr>
      <w:tc>
        <w:tcPr>
          <w:tcW w:w="1526" w:type="dxa"/>
          <w:vMerge/>
        </w:tcPr>
        <w:p w:rsidR="00373A96" w:rsidRDefault="00373A96" w:rsidP="009906BA"/>
      </w:tc>
      <w:tc>
        <w:tcPr>
          <w:tcW w:w="6946" w:type="dxa"/>
          <w:vMerge/>
        </w:tcPr>
        <w:p w:rsidR="00373A96" w:rsidRDefault="00373A96" w:rsidP="009906BA"/>
      </w:tc>
      <w:tc>
        <w:tcPr>
          <w:tcW w:w="1417" w:type="dxa"/>
          <w:vAlign w:val="center"/>
        </w:tcPr>
        <w:p w:rsidR="00373A96" w:rsidRPr="007E3760" w:rsidRDefault="00373A96" w:rsidP="009906BA">
          <w:pPr>
            <w:rPr>
              <w:sz w:val="16"/>
              <w:szCs w:val="16"/>
            </w:rPr>
          </w:pPr>
          <w:r w:rsidRPr="007E3760">
            <w:rPr>
              <w:sz w:val="16"/>
              <w:szCs w:val="16"/>
            </w:rPr>
            <w:t>Revizyon No</w:t>
          </w:r>
        </w:p>
      </w:tc>
      <w:tc>
        <w:tcPr>
          <w:tcW w:w="1023" w:type="dxa"/>
          <w:vAlign w:val="center"/>
        </w:tcPr>
        <w:p w:rsidR="00373A96" w:rsidRPr="007E3760" w:rsidRDefault="00373A96" w:rsidP="009906BA">
          <w:pPr>
            <w:rPr>
              <w:sz w:val="16"/>
              <w:szCs w:val="16"/>
            </w:rPr>
          </w:pPr>
          <w:r>
            <w:rPr>
              <w:sz w:val="16"/>
              <w:szCs w:val="16"/>
            </w:rPr>
            <w:t>00</w:t>
          </w:r>
        </w:p>
      </w:tc>
    </w:tr>
    <w:tr w:rsidR="00373A96" w:rsidRPr="007E3760" w:rsidTr="00F83C55">
      <w:trPr>
        <w:trHeight w:val="227"/>
        <w:jc w:val="center"/>
      </w:trPr>
      <w:tc>
        <w:tcPr>
          <w:tcW w:w="1526" w:type="dxa"/>
          <w:vMerge/>
        </w:tcPr>
        <w:p w:rsidR="00373A96" w:rsidRDefault="00373A96" w:rsidP="009906BA"/>
      </w:tc>
      <w:tc>
        <w:tcPr>
          <w:tcW w:w="6946" w:type="dxa"/>
          <w:vMerge/>
        </w:tcPr>
        <w:p w:rsidR="00373A96" w:rsidRDefault="00373A96" w:rsidP="009906BA"/>
      </w:tc>
      <w:tc>
        <w:tcPr>
          <w:tcW w:w="1417" w:type="dxa"/>
          <w:vAlign w:val="center"/>
        </w:tcPr>
        <w:p w:rsidR="00373A96" w:rsidRPr="007E3760" w:rsidRDefault="00373A96" w:rsidP="009906BA">
          <w:pPr>
            <w:rPr>
              <w:sz w:val="16"/>
              <w:szCs w:val="16"/>
            </w:rPr>
          </w:pPr>
          <w:r w:rsidRPr="007E3760">
            <w:rPr>
              <w:sz w:val="16"/>
              <w:szCs w:val="16"/>
            </w:rPr>
            <w:t>Sayfa No</w:t>
          </w:r>
        </w:p>
      </w:tc>
      <w:tc>
        <w:tcPr>
          <w:tcW w:w="1023" w:type="dxa"/>
          <w:vAlign w:val="center"/>
        </w:tcPr>
        <w:p w:rsidR="00373A96" w:rsidRPr="007E3760" w:rsidRDefault="00373A96" w:rsidP="009906BA">
          <w:pPr>
            <w:rPr>
              <w:sz w:val="16"/>
              <w:szCs w:val="16"/>
            </w:rPr>
          </w:pPr>
          <w:r w:rsidRPr="007E3760">
            <w:rPr>
              <w:sz w:val="16"/>
              <w:szCs w:val="16"/>
            </w:rPr>
            <w:fldChar w:fldCharType="begin"/>
          </w:r>
          <w:r w:rsidRPr="007E3760">
            <w:rPr>
              <w:sz w:val="16"/>
              <w:szCs w:val="16"/>
            </w:rPr>
            <w:instrText xml:space="preserve"> PAGE   \* MERGEFORMAT </w:instrText>
          </w:r>
          <w:r w:rsidRPr="007E3760">
            <w:rPr>
              <w:sz w:val="16"/>
              <w:szCs w:val="16"/>
            </w:rPr>
            <w:fldChar w:fldCharType="separate"/>
          </w:r>
          <w:r w:rsidR="000F7EFC">
            <w:rPr>
              <w:noProof/>
              <w:sz w:val="16"/>
              <w:szCs w:val="16"/>
            </w:rPr>
            <w:t>11</w:t>
          </w:r>
          <w:r w:rsidRPr="007E3760">
            <w:rPr>
              <w:sz w:val="16"/>
              <w:szCs w:val="16"/>
            </w:rPr>
            <w:fldChar w:fldCharType="end"/>
          </w:r>
          <w:r>
            <w:rPr>
              <w:sz w:val="16"/>
              <w:szCs w:val="16"/>
            </w:rPr>
            <w:t>/21</w:t>
          </w:r>
        </w:p>
      </w:tc>
    </w:tr>
  </w:tbl>
  <w:p w:rsidR="00373A96" w:rsidRDefault="00373A9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81601"/>
    <w:multiLevelType w:val="multilevel"/>
    <w:tmpl w:val="9C4A5F44"/>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34AA2483"/>
    <w:multiLevelType w:val="hybridMultilevel"/>
    <w:tmpl w:val="DFD6AC44"/>
    <w:lvl w:ilvl="0" w:tplc="041F0001">
      <w:start w:val="1"/>
      <w:numFmt w:val="bullet"/>
      <w:lvlText w:val=""/>
      <w:lvlJc w:val="left"/>
      <w:pPr>
        <w:ind w:left="607" w:hanging="360"/>
      </w:pPr>
      <w:rPr>
        <w:rFonts w:ascii="Symbol" w:hAnsi="Symbol" w:hint="default"/>
      </w:rPr>
    </w:lvl>
    <w:lvl w:ilvl="1" w:tplc="041F0003" w:tentative="1">
      <w:start w:val="1"/>
      <w:numFmt w:val="bullet"/>
      <w:lvlText w:val="o"/>
      <w:lvlJc w:val="left"/>
      <w:pPr>
        <w:ind w:left="1327" w:hanging="360"/>
      </w:pPr>
      <w:rPr>
        <w:rFonts w:ascii="Courier New" w:hAnsi="Courier New" w:cs="Courier New" w:hint="default"/>
      </w:rPr>
    </w:lvl>
    <w:lvl w:ilvl="2" w:tplc="041F0005" w:tentative="1">
      <w:start w:val="1"/>
      <w:numFmt w:val="bullet"/>
      <w:lvlText w:val=""/>
      <w:lvlJc w:val="left"/>
      <w:pPr>
        <w:ind w:left="2047" w:hanging="360"/>
      </w:pPr>
      <w:rPr>
        <w:rFonts w:ascii="Wingdings" w:hAnsi="Wingdings" w:hint="default"/>
      </w:rPr>
    </w:lvl>
    <w:lvl w:ilvl="3" w:tplc="041F0001" w:tentative="1">
      <w:start w:val="1"/>
      <w:numFmt w:val="bullet"/>
      <w:lvlText w:val=""/>
      <w:lvlJc w:val="left"/>
      <w:pPr>
        <w:ind w:left="2767" w:hanging="360"/>
      </w:pPr>
      <w:rPr>
        <w:rFonts w:ascii="Symbol" w:hAnsi="Symbol" w:hint="default"/>
      </w:rPr>
    </w:lvl>
    <w:lvl w:ilvl="4" w:tplc="041F0003" w:tentative="1">
      <w:start w:val="1"/>
      <w:numFmt w:val="bullet"/>
      <w:lvlText w:val="o"/>
      <w:lvlJc w:val="left"/>
      <w:pPr>
        <w:ind w:left="3487" w:hanging="360"/>
      </w:pPr>
      <w:rPr>
        <w:rFonts w:ascii="Courier New" w:hAnsi="Courier New" w:cs="Courier New" w:hint="default"/>
      </w:rPr>
    </w:lvl>
    <w:lvl w:ilvl="5" w:tplc="041F0005" w:tentative="1">
      <w:start w:val="1"/>
      <w:numFmt w:val="bullet"/>
      <w:lvlText w:val=""/>
      <w:lvlJc w:val="left"/>
      <w:pPr>
        <w:ind w:left="4207" w:hanging="360"/>
      </w:pPr>
      <w:rPr>
        <w:rFonts w:ascii="Wingdings" w:hAnsi="Wingdings" w:hint="default"/>
      </w:rPr>
    </w:lvl>
    <w:lvl w:ilvl="6" w:tplc="041F0001" w:tentative="1">
      <w:start w:val="1"/>
      <w:numFmt w:val="bullet"/>
      <w:lvlText w:val=""/>
      <w:lvlJc w:val="left"/>
      <w:pPr>
        <w:ind w:left="4927" w:hanging="360"/>
      </w:pPr>
      <w:rPr>
        <w:rFonts w:ascii="Symbol" w:hAnsi="Symbol" w:hint="default"/>
      </w:rPr>
    </w:lvl>
    <w:lvl w:ilvl="7" w:tplc="041F0003" w:tentative="1">
      <w:start w:val="1"/>
      <w:numFmt w:val="bullet"/>
      <w:lvlText w:val="o"/>
      <w:lvlJc w:val="left"/>
      <w:pPr>
        <w:ind w:left="5647" w:hanging="360"/>
      </w:pPr>
      <w:rPr>
        <w:rFonts w:ascii="Courier New" w:hAnsi="Courier New" w:cs="Courier New" w:hint="default"/>
      </w:rPr>
    </w:lvl>
    <w:lvl w:ilvl="8" w:tplc="041F0005" w:tentative="1">
      <w:start w:val="1"/>
      <w:numFmt w:val="bullet"/>
      <w:lvlText w:val=""/>
      <w:lvlJc w:val="left"/>
      <w:pPr>
        <w:ind w:left="6367" w:hanging="360"/>
      </w:pPr>
      <w:rPr>
        <w:rFonts w:ascii="Wingdings" w:hAnsi="Wingdings" w:hint="default"/>
      </w:rPr>
    </w:lvl>
  </w:abstractNum>
  <w:abstractNum w:abstractNumId="2">
    <w:nsid w:val="3678648E"/>
    <w:multiLevelType w:val="hybridMultilevel"/>
    <w:tmpl w:val="BD782596"/>
    <w:lvl w:ilvl="0" w:tplc="041F000D">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nsid w:val="37B26460"/>
    <w:multiLevelType w:val="hybridMultilevel"/>
    <w:tmpl w:val="0ADACD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01828F2"/>
    <w:multiLevelType w:val="multilevel"/>
    <w:tmpl w:val="04A21F7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7CAB725E"/>
    <w:multiLevelType w:val="hybridMultilevel"/>
    <w:tmpl w:val="F69A1684"/>
    <w:lvl w:ilvl="0" w:tplc="3D6E26AC">
      <w:numFmt w:val="bullet"/>
      <w:lvlText w:val=""/>
      <w:lvlJc w:val="left"/>
      <w:pPr>
        <w:ind w:left="1068" w:hanging="360"/>
      </w:pPr>
      <w:rPr>
        <w:rFonts w:ascii="Symbol" w:eastAsiaTheme="minorEastAsia" w:hAnsi="Symbol" w:cstheme="minorHAns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
    <w:nsid w:val="7F8B3E18"/>
    <w:multiLevelType w:val="hybridMultilevel"/>
    <w:tmpl w:val="C2282926"/>
    <w:lvl w:ilvl="0" w:tplc="E280E3B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5"/>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072CD2"/>
    <w:rsid w:val="0000218F"/>
    <w:rsid w:val="00013F13"/>
    <w:rsid w:val="00037035"/>
    <w:rsid w:val="000634A7"/>
    <w:rsid w:val="00072C79"/>
    <w:rsid w:val="00072CD2"/>
    <w:rsid w:val="00081C48"/>
    <w:rsid w:val="0009605F"/>
    <w:rsid w:val="000A0C55"/>
    <w:rsid w:val="000B1010"/>
    <w:rsid w:val="000B1F0C"/>
    <w:rsid w:val="000F2A41"/>
    <w:rsid w:val="000F4CC8"/>
    <w:rsid w:val="000F7EFC"/>
    <w:rsid w:val="00100FA7"/>
    <w:rsid w:val="001129A6"/>
    <w:rsid w:val="00115089"/>
    <w:rsid w:val="00123254"/>
    <w:rsid w:val="00125136"/>
    <w:rsid w:val="00130EE0"/>
    <w:rsid w:val="00140DFC"/>
    <w:rsid w:val="00141A47"/>
    <w:rsid w:val="00162433"/>
    <w:rsid w:val="00180AF0"/>
    <w:rsid w:val="00181F59"/>
    <w:rsid w:val="001953A1"/>
    <w:rsid w:val="001A31E7"/>
    <w:rsid w:val="001A733F"/>
    <w:rsid w:val="001D7F0B"/>
    <w:rsid w:val="001F1B7C"/>
    <w:rsid w:val="001F4BC0"/>
    <w:rsid w:val="002063CC"/>
    <w:rsid w:val="00206D30"/>
    <w:rsid w:val="002345A7"/>
    <w:rsid w:val="00241C22"/>
    <w:rsid w:val="00252F2F"/>
    <w:rsid w:val="00255414"/>
    <w:rsid w:val="002559F0"/>
    <w:rsid w:val="002617A4"/>
    <w:rsid w:val="00273FF5"/>
    <w:rsid w:val="002774E4"/>
    <w:rsid w:val="00277A5D"/>
    <w:rsid w:val="002B39AA"/>
    <w:rsid w:val="002C6F7F"/>
    <w:rsid w:val="002D5D35"/>
    <w:rsid w:val="003153BE"/>
    <w:rsid w:val="003375E4"/>
    <w:rsid w:val="0035617C"/>
    <w:rsid w:val="00361B71"/>
    <w:rsid w:val="00364934"/>
    <w:rsid w:val="0036698C"/>
    <w:rsid w:val="00370324"/>
    <w:rsid w:val="0037228C"/>
    <w:rsid w:val="00373A96"/>
    <w:rsid w:val="00387BE7"/>
    <w:rsid w:val="003A11FA"/>
    <w:rsid w:val="003A4109"/>
    <w:rsid w:val="003B242A"/>
    <w:rsid w:val="003B5CC3"/>
    <w:rsid w:val="003D5C9A"/>
    <w:rsid w:val="003D6A8D"/>
    <w:rsid w:val="003F45FD"/>
    <w:rsid w:val="00402602"/>
    <w:rsid w:val="0041190F"/>
    <w:rsid w:val="00423E45"/>
    <w:rsid w:val="00425E0C"/>
    <w:rsid w:val="004277F6"/>
    <w:rsid w:val="004320B3"/>
    <w:rsid w:val="004362A5"/>
    <w:rsid w:val="00445056"/>
    <w:rsid w:val="0045780A"/>
    <w:rsid w:val="00457FE0"/>
    <w:rsid w:val="00481E7F"/>
    <w:rsid w:val="00483AF6"/>
    <w:rsid w:val="00494B83"/>
    <w:rsid w:val="00494EAB"/>
    <w:rsid w:val="004A07D8"/>
    <w:rsid w:val="004D4EBE"/>
    <w:rsid w:val="004E0097"/>
    <w:rsid w:val="004F0ABD"/>
    <w:rsid w:val="004F3E5A"/>
    <w:rsid w:val="004F5D3E"/>
    <w:rsid w:val="004F6F5D"/>
    <w:rsid w:val="005006AD"/>
    <w:rsid w:val="005349A8"/>
    <w:rsid w:val="00536C2E"/>
    <w:rsid w:val="00541675"/>
    <w:rsid w:val="00543704"/>
    <w:rsid w:val="00571E83"/>
    <w:rsid w:val="0057759F"/>
    <w:rsid w:val="00580B0B"/>
    <w:rsid w:val="005933A0"/>
    <w:rsid w:val="005A5050"/>
    <w:rsid w:val="005D1CDC"/>
    <w:rsid w:val="005D2DA6"/>
    <w:rsid w:val="005D450C"/>
    <w:rsid w:val="005E046F"/>
    <w:rsid w:val="005F39E1"/>
    <w:rsid w:val="006014D4"/>
    <w:rsid w:val="00620E94"/>
    <w:rsid w:val="0062231E"/>
    <w:rsid w:val="00623F28"/>
    <w:rsid w:val="00644A88"/>
    <w:rsid w:val="0066244D"/>
    <w:rsid w:val="00665EBA"/>
    <w:rsid w:val="00671E3A"/>
    <w:rsid w:val="00677D13"/>
    <w:rsid w:val="00691F09"/>
    <w:rsid w:val="0069319D"/>
    <w:rsid w:val="00694ABC"/>
    <w:rsid w:val="006A037B"/>
    <w:rsid w:val="006A06E7"/>
    <w:rsid w:val="006A4D8F"/>
    <w:rsid w:val="006A62F8"/>
    <w:rsid w:val="006D469D"/>
    <w:rsid w:val="006D50B4"/>
    <w:rsid w:val="006D6220"/>
    <w:rsid w:val="006E1C57"/>
    <w:rsid w:val="006E339D"/>
    <w:rsid w:val="006E5610"/>
    <w:rsid w:val="006E6959"/>
    <w:rsid w:val="006F1F45"/>
    <w:rsid w:val="00704FCC"/>
    <w:rsid w:val="00707A33"/>
    <w:rsid w:val="00712019"/>
    <w:rsid w:val="007215BC"/>
    <w:rsid w:val="00721D36"/>
    <w:rsid w:val="007278E4"/>
    <w:rsid w:val="007373CA"/>
    <w:rsid w:val="0076779C"/>
    <w:rsid w:val="007737E2"/>
    <w:rsid w:val="00775394"/>
    <w:rsid w:val="0077796A"/>
    <w:rsid w:val="00786254"/>
    <w:rsid w:val="00790B40"/>
    <w:rsid w:val="0079634E"/>
    <w:rsid w:val="007B0DC6"/>
    <w:rsid w:val="007C3184"/>
    <w:rsid w:val="007C610B"/>
    <w:rsid w:val="007D0056"/>
    <w:rsid w:val="007D7D32"/>
    <w:rsid w:val="007E36CE"/>
    <w:rsid w:val="007F0674"/>
    <w:rsid w:val="0080510C"/>
    <w:rsid w:val="0080744B"/>
    <w:rsid w:val="00816C93"/>
    <w:rsid w:val="0082530E"/>
    <w:rsid w:val="0083613F"/>
    <w:rsid w:val="008616A2"/>
    <w:rsid w:val="00874093"/>
    <w:rsid w:val="0088477B"/>
    <w:rsid w:val="00890D05"/>
    <w:rsid w:val="00890D07"/>
    <w:rsid w:val="00892A7E"/>
    <w:rsid w:val="00895BF5"/>
    <w:rsid w:val="008A2537"/>
    <w:rsid w:val="008A5437"/>
    <w:rsid w:val="008C3CBB"/>
    <w:rsid w:val="008E638E"/>
    <w:rsid w:val="008F164F"/>
    <w:rsid w:val="00915114"/>
    <w:rsid w:val="009165AA"/>
    <w:rsid w:val="009219C3"/>
    <w:rsid w:val="00936FED"/>
    <w:rsid w:val="009413B9"/>
    <w:rsid w:val="00966424"/>
    <w:rsid w:val="0097159D"/>
    <w:rsid w:val="0097494F"/>
    <w:rsid w:val="009906BA"/>
    <w:rsid w:val="00993783"/>
    <w:rsid w:val="009A3F96"/>
    <w:rsid w:val="009A6B23"/>
    <w:rsid w:val="009A79AA"/>
    <w:rsid w:val="009C1620"/>
    <w:rsid w:val="009D0956"/>
    <w:rsid w:val="009D1CD4"/>
    <w:rsid w:val="009E52D4"/>
    <w:rsid w:val="009E5D42"/>
    <w:rsid w:val="009F53E5"/>
    <w:rsid w:val="009F60FF"/>
    <w:rsid w:val="00A24888"/>
    <w:rsid w:val="00A3080D"/>
    <w:rsid w:val="00A378DC"/>
    <w:rsid w:val="00A42554"/>
    <w:rsid w:val="00A42A05"/>
    <w:rsid w:val="00A45754"/>
    <w:rsid w:val="00A4691C"/>
    <w:rsid w:val="00A535F4"/>
    <w:rsid w:val="00A617D9"/>
    <w:rsid w:val="00A6797F"/>
    <w:rsid w:val="00A76B93"/>
    <w:rsid w:val="00A96267"/>
    <w:rsid w:val="00AA0422"/>
    <w:rsid w:val="00AD2684"/>
    <w:rsid w:val="00B01B5A"/>
    <w:rsid w:val="00B03826"/>
    <w:rsid w:val="00B20C6E"/>
    <w:rsid w:val="00B2325C"/>
    <w:rsid w:val="00B34DFF"/>
    <w:rsid w:val="00B36E40"/>
    <w:rsid w:val="00B62974"/>
    <w:rsid w:val="00B63DDB"/>
    <w:rsid w:val="00B76B5F"/>
    <w:rsid w:val="00B802D2"/>
    <w:rsid w:val="00B82D5E"/>
    <w:rsid w:val="00B85056"/>
    <w:rsid w:val="00BB51B6"/>
    <w:rsid w:val="00BC7AD5"/>
    <w:rsid w:val="00BD20E8"/>
    <w:rsid w:val="00BD5E25"/>
    <w:rsid w:val="00BF32E2"/>
    <w:rsid w:val="00BF4BF1"/>
    <w:rsid w:val="00C25C79"/>
    <w:rsid w:val="00C32D21"/>
    <w:rsid w:val="00C36298"/>
    <w:rsid w:val="00C506D5"/>
    <w:rsid w:val="00C53D10"/>
    <w:rsid w:val="00C64617"/>
    <w:rsid w:val="00C80183"/>
    <w:rsid w:val="00C8471A"/>
    <w:rsid w:val="00CB1A06"/>
    <w:rsid w:val="00CB2BCC"/>
    <w:rsid w:val="00CB63D8"/>
    <w:rsid w:val="00CC405C"/>
    <w:rsid w:val="00CD1856"/>
    <w:rsid w:val="00CD57AA"/>
    <w:rsid w:val="00CE5126"/>
    <w:rsid w:val="00CE6BD2"/>
    <w:rsid w:val="00CF02FC"/>
    <w:rsid w:val="00CF4D82"/>
    <w:rsid w:val="00D01651"/>
    <w:rsid w:val="00D04FB8"/>
    <w:rsid w:val="00D212EA"/>
    <w:rsid w:val="00D35868"/>
    <w:rsid w:val="00D37064"/>
    <w:rsid w:val="00D4447A"/>
    <w:rsid w:val="00D6038E"/>
    <w:rsid w:val="00D819C3"/>
    <w:rsid w:val="00D9149D"/>
    <w:rsid w:val="00DA7DD7"/>
    <w:rsid w:val="00DB0856"/>
    <w:rsid w:val="00DB52A5"/>
    <w:rsid w:val="00DB546A"/>
    <w:rsid w:val="00DD1E4C"/>
    <w:rsid w:val="00DE7A85"/>
    <w:rsid w:val="00E05937"/>
    <w:rsid w:val="00E27580"/>
    <w:rsid w:val="00E30F85"/>
    <w:rsid w:val="00E51A61"/>
    <w:rsid w:val="00E55BCE"/>
    <w:rsid w:val="00E641EC"/>
    <w:rsid w:val="00E65F63"/>
    <w:rsid w:val="00E66F1D"/>
    <w:rsid w:val="00E77373"/>
    <w:rsid w:val="00E8726F"/>
    <w:rsid w:val="00E930B6"/>
    <w:rsid w:val="00E96B1F"/>
    <w:rsid w:val="00EB1BBF"/>
    <w:rsid w:val="00EC4FB4"/>
    <w:rsid w:val="00ED0465"/>
    <w:rsid w:val="00EE0B54"/>
    <w:rsid w:val="00EE3E39"/>
    <w:rsid w:val="00EF5D2A"/>
    <w:rsid w:val="00F036F7"/>
    <w:rsid w:val="00F21E28"/>
    <w:rsid w:val="00F279CB"/>
    <w:rsid w:val="00F304B0"/>
    <w:rsid w:val="00F3486E"/>
    <w:rsid w:val="00F42579"/>
    <w:rsid w:val="00F83C55"/>
    <w:rsid w:val="00F84FAA"/>
    <w:rsid w:val="00F91751"/>
    <w:rsid w:val="00FC6C0F"/>
    <w:rsid w:val="00FE0F5E"/>
    <w:rsid w:val="00FE26AA"/>
    <w:rsid w:val="00FF7F9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40"/>
        <o:r id="V:Rule2" type="connector" idref="#_x0000_s1069"/>
        <o:r id="V:Rule3" type="connector" idref="#_x0000_s1035"/>
        <o:r id="V:Rule4" type="connector" idref="#_x0000_s1033"/>
        <o:r id="V:Rule5" type="connector" idref="#_x0000_s1038"/>
        <o:r id="V:Rule6" type="connector" idref="#_x0000_s1071"/>
        <o:r id="V:Rule7" type="connector" idref="#_x0000_s1077"/>
        <o:r id="V:Rule8" type="connector" idref="#_x0000_s1031"/>
        <o:r id="V:Rule9" type="connector" idref="#_x0000_s1070"/>
        <o:r id="V:Rule10" type="connector" idref="#_x0000_s1036"/>
        <o:r id="V:Rule11" type="connector" idref="#_x0000_s1039"/>
        <o:r id="V:Rule12" type="connector" idref="#_x0000_s1086"/>
        <o:r id="V:Rule13" type="connector" idref="#_x0000_s1037"/>
        <o:r id="V:Rule14" type="connector" idref="#_x0000_s1078"/>
        <o:r id="V:Rule15" type="connector" idref="#_x0000_s10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FB8"/>
  </w:style>
  <w:style w:type="paragraph" w:styleId="Balk1">
    <w:name w:val="heading 1"/>
    <w:basedOn w:val="Normal"/>
    <w:link w:val="Balk1Char"/>
    <w:uiPriority w:val="9"/>
    <w:qFormat/>
    <w:rsid w:val="00BB51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2">
    <w:name w:val="heading 2"/>
    <w:basedOn w:val="Normal"/>
    <w:next w:val="Normal"/>
    <w:link w:val="Balk2Char"/>
    <w:uiPriority w:val="9"/>
    <w:semiHidden/>
    <w:unhideWhenUsed/>
    <w:qFormat/>
    <w:rsid w:val="009906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5D1C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63D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nhideWhenUsed/>
    <w:rsid w:val="00B63DDB"/>
    <w:pPr>
      <w:tabs>
        <w:tab w:val="center" w:pos="4536"/>
        <w:tab w:val="right" w:pos="9072"/>
      </w:tabs>
      <w:spacing w:after="0" w:line="240" w:lineRule="auto"/>
    </w:pPr>
  </w:style>
  <w:style w:type="character" w:customStyle="1" w:styleId="stbilgiChar">
    <w:name w:val="Üstbilgi Char"/>
    <w:basedOn w:val="VarsaylanParagrafYazTipi"/>
    <w:link w:val="stbilgi"/>
    <w:rsid w:val="00B63DDB"/>
  </w:style>
  <w:style w:type="paragraph" w:styleId="Altbilgi">
    <w:name w:val="footer"/>
    <w:basedOn w:val="Normal"/>
    <w:link w:val="AltbilgiChar"/>
    <w:uiPriority w:val="99"/>
    <w:unhideWhenUsed/>
    <w:rsid w:val="00B63DD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3DDB"/>
  </w:style>
  <w:style w:type="paragraph" w:styleId="BalonMetni">
    <w:name w:val="Balloon Text"/>
    <w:basedOn w:val="Normal"/>
    <w:link w:val="BalonMetniChar"/>
    <w:uiPriority w:val="99"/>
    <w:semiHidden/>
    <w:unhideWhenUsed/>
    <w:rsid w:val="00B63DD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3DDB"/>
    <w:rPr>
      <w:rFonts w:ascii="Tahoma" w:hAnsi="Tahoma" w:cs="Tahoma"/>
      <w:sz w:val="16"/>
      <w:szCs w:val="16"/>
    </w:rPr>
  </w:style>
  <w:style w:type="paragraph" w:styleId="NormalWeb">
    <w:name w:val="Normal (Web)"/>
    <w:basedOn w:val="Normal"/>
    <w:uiPriority w:val="99"/>
    <w:semiHidden/>
    <w:unhideWhenUsed/>
    <w:rsid w:val="00BB51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BB51B6"/>
    <w:rPr>
      <w:rFonts w:ascii="Times New Roman" w:eastAsia="Times New Roman" w:hAnsi="Times New Roman" w:cs="Times New Roman"/>
      <w:b/>
      <w:bCs/>
      <w:kern w:val="36"/>
      <w:sz w:val="48"/>
      <w:szCs w:val="48"/>
    </w:rPr>
  </w:style>
  <w:style w:type="paragraph" w:styleId="ListeParagraf">
    <w:name w:val="List Paragraph"/>
    <w:basedOn w:val="Normal"/>
    <w:uiPriority w:val="34"/>
    <w:qFormat/>
    <w:rsid w:val="00890D05"/>
    <w:pPr>
      <w:ind w:left="720"/>
      <w:contextualSpacing/>
    </w:pPr>
  </w:style>
  <w:style w:type="character" w:customStyle="1" w:styleId="Balk3Char">
    <w:name w:val="Başlık 3 Char"/>
    <w:basedOn w:val="VarsaylanParagrafYazTipi"/>
    <w:link w:val="Balk3"/>
    <w:uiPriority w:val="9"/>
    <w:semiHidden/>
    <w:rsid w:val="005D1CDC"/>
    <w:rPr>
      <w:rFonts w:asciiTheme="majorHAnsi" w:eastAsiaTheme="majorEastAsia" w:hAnsiTheme="majorHAnsi" w:cstheme="majorBidi"/>
      <w:b/>
      <w:bCs/>
      <w:color w:val="4F81BD" w:themeColor="accent1"/>
    </w:rPr>
  </w:style>
  <w:style w:type="paragraph" w:styleId="GvdeMetni2">
    <w:name w:val="Body Text 2"/>
    <w:basedOn w:val="Normal"/>
    <w:link w:val="GvdeMetni2Char"/>
    <w:rsid w:val="000634A7"/>
    <w:pPr>
      <w:spacing w:after="120" w:line="480" w:lineRule="auto"/>
    </w:pPr>
    <w:rPr>
      <w:rFonts w:ascii="Tahoma" w:eastAsia="Times New Roman" w:hAnsi="Tahoma" w:cs="Times New Roman"/>
      <w:sz w:val="24"/>
      <w:szCs w:val="24"/>
    </w:rPr>
  </w:style>
  <w:style w:type="character" w:customStyle="1" w:styleId="GvdeMetni2Char">
    <w:name w:val="Gövde Metni 2 Char"/>
    <w:basedOn w:val="VarsaylanParagrafYazTipi"/>
    <w:link w:val="GvdeMetni2"/>
    <w:rsid w:val="000634A7"/>
    <w:rPr>
      <w:rFonts w:ascii="Tahoma" w:eastAsia="Times New Roman" w:hAnsi="Tahoma" w:cs="Times New Roman"/>
      <w:sz w:val="24"/>
      <w:szCs w:val="24"/>
    </w:rPr>
  </w:style>
  <w:style w:type="paragraph" w:styleId="GvdeMetni">
    <w:name w:val="Body Text"/>
    <w:basedOn w:val="Normal"/>
    <w:link w:val="GvdeMetniChar"/>
    <w:rsid w:val="000634A7"/>
    <w:pPr>
      <w:tabs>
        <w:tab w:val="left" w:pos="720"/>
      </w:tabs>
      <w:spacing w:after="0" w:line="360" w:lineRule="auto"/>
      <w:ind w:right="-92"/>
      <w:jc w:val="both"/>
    </w:pPr>
    <w:rPr>
      <w:rFonts w:ascii="Tahoma" w:eastAsia="Times New Roman" w:hAnsi="Tahoma" w:cs="Tahoma"/>
      <w:sz w:val="20"/>
      <w:szCs w:val="20"/>
    </w:rPr>
  </w:style>
  <w:style w:type="character" w:customStyle="1" w:styleId="GvdeMetniChar">
    <w:name w:val="Gövde Metni Char"/>
    <w:basedOn w:val="VarsaylanParagrafYazTipi"/>
    <w:link w:val="GvdeMetni"/>
    <w:rsid w:val="000634A7"/>
    <w:rPr>
      <w:rFonts w:ascii="Tahoma" w:eastAsia="Times New Roman" w:hAnsi="Tahoma" w:cs="Tahoma"/>
      <w:sz w:val="20"/>
      <w:szCs w:val="20"/>
    </w:rPr>
  </w:style>
  <w:style w:type="paragraph" w:styleId="TBal">
    <w:name w:val="TOC Heading"/>
    <w:basedOn w:val="Balk1"/>
    <w:next w:val="Normal"/>
    <w:uiPriority w:val="39"/>
    <w:semiHidden/>
    <w:unhideWhenUsed/>
    <w:qFormat/>
    <w:rsid w:val="009906B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1">
    <w:name w:val="toc 1"/>
    <w:basedOn w:val="Normal"/>
    <w:next w:val="Normal"/>
    <w:autoRedefine/>
    <w:uiPriority w:val="39"/>
    <w:unhideWhenUsed/>
    <w:qFormat/>
    <w:rsid w:val="0062231E"/>
    <w:pPr>
      <w:tabs>
        <w:tab w:val="right" w:leader="dot" w:pos="10762"/>
      </w:tabs>
      <w:spacing w:after="100"/>
    </w:pPr>
    <w:rPr>
      <w:noProof/>
    </w:rPr>
  </w:style>
  <w:style w:type="paragraph" w:styleId="T3">
    <w:name w:val="toc 3"/>
    <w:basedOn w:val="Normal"/>
    <w:next w:val="Normal"/>
    <w:autoRedefine/>
    <w:uiPriority w:val="39"/>
    <w:unhideWhenUsed/>
    <w:qFormat/>
    <w:rsid w:val="009906BA"/>
    <w:pPr>
      <w:spacing w:after="100"/>
      <w:ind w:left="440"/>
    </w:pPr>
  </w:style>
  <w:style w:type="character" w:styleId="Kpr">
    <w:name w:val="Hyperlink"/>
    <w:basedOn w:val="VarsaylanParagrafYazTipi"/>
    <w:uiPriority w:val="99"/>
    <w:unhideWhenUsed/>
    <w:rsid w:val="009906BA"/>
    <w:rPr>
      <w:color w:val="0000FF" w:themeColor="hyperlink"/>
      <w:u w:val="single"/>
    </w:rPr>
  </w:style>
  <w:style w:type="character" w:customStyle="1" w:styleId="Balk2Char">
    <w:name w:val="Başlık 2 Char"/>
    <w:basedOn w:val="VarsaylanParagrafYazTipi"/>
    <w:link w:val="Balk2"/>
    <w:uiPriority w:val="9"/>
    <w:semiHidden/>
    <w:rsid w:val="009906BA"/>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semiHidden/>
    <w:unhideWhenUsed/>
    <w:qFormat/>
    <w:rsid w:val="009906BA"/>
    <w:pPr>
      <w:spacing w:after="100"/>
      <w:ind w:left="220"/>
    </w:pPr>
  </w:style>
  <w:style w:type="paragraph" w:customStyle="1" w:styleId="AnaBalk1">
    <w:name w:val="Ana Başlık 1"/>
    <w:basedOn w:val="Balk1"/>
    <w:qFormat/>
    <w:rsid w:val="0082530E"/>
    <w:rPr>
      <w:rFonts w:asciiTheme="minorHAnsi" w:hAnsiTheme="minorHAnsi" w:cs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74226">
      <w:bodyDiv w:val="1"/>
      <w:marLeft w:val="0"/>
      <w:marRight w:val="0"/>
      <w:marTop w:val="0"/>
      <w:marBottom w:val="0"/>
      <w:divBdr>
        <w:top w:val="none" w:sz="0" w:space="0" w:color="auto"/>
        <w:left w:val="none" w:sz="0" w:space="0" w:color="auto"/>
        <w:bottom w:val="none" w:sz="0" w:space="0" w:color="auto"/>
        <w:right w:val="none" w:sz="0" w:space="0" w:color="auto"/>
      </w:divBdr>
      <w:divsChild>
        <w:div w:id="1712999773">
          <w:marLeft w:val="0"/>
          <w:marRight w:val="0"/>
          <w:marTop w:val="0"/>
          <w:marBottom w:val="0"/>
          <w:divBdr>
            <w:top w:val="none" w:sz="0" w:space="0" w:color="auto"/>
            <w:left w:val="none" w:sz="0" w:space="0" w:color="auto"/>
            <w:bottom w:val="none" w:sz="0" w:space="0" w:color="auto"/>
            <w:right w:val="none" w:sz="0" w:space="0" w:color="auto"/>
          </w:divBdr>
        </w:div>
      </w:divsChild>
    </w:div>
    <w:div w:id="218978272">
      <w:bodyDiv w:val="1"/>
      <w:marLeft w:val="0"/>
      <w:marRight w:val="0"/>
      <w:marTop w:val="0"/>
      <w:marBottom w:val="0"/>
      <w:divBdr>
        <w:top w:val="none" w:sz="0" w:space="0" w:color="auto"/>
        <w:left w:val="none" w:sz="0" w:space="0" w:color="auto"/>
        <w:bottom w:val="none" w:sz="0" w:space="0" w:color="auto"/>
        <w:right w:val="none" w:sz="0" w:space="0" w:color="auto"/>
      </w:divBdr>
    </w:div>
    <w:div w:id="324356603">
      <w:bodyDiv w:val="1"/>
      <w:marLeft w:val="0"/>
      <w:marRight w:val="0"/>
      <w:marTop w:val="0"/>
      <w:marBottom w:val="0"/>
      <w:divBdr>
        <w:top w:val="none" w:sz="0" w:space="0" w:color="auto"/>
        <w:left w:val="none" w:sz="0" w:space="0" w:color="auto"/>
        <w:bottom w:val="none" w:sz="0" w:space="0" w:color="auto"/>
        <w:right w:val="none" w:sz="0" w:space="0" w:color="auto"/>
      </w:divBdr>
    </w:div>
    <w:div w:id="343821718">
      <w:bodyDiv w:val="1"/>
      <w:marLeft w:val="0"/>
      <w:marRight w:val="0"/>
      <w:marTop w:val="0"/>
      <w:marBottom w:val="0"/>
      <w:divBdr>
        <w:top w:val="none" w:sz="0" w:space="0" w:color="auto"/>
        <w:left w:val="none" w:sz="0" w:space="0" w:color="auto"/>
        <w:bottom w:val="none" w:sz="0" w:space="0" w:color="auto"/>
        <w:right w:val="none" w:sz="0" w:space="0" w:color="auto"/>
      </w:divBdr>
    </w:div>
    <w:div w:id="401832720">
      <w:bodyDiv w:val="1"/>
      <w:marLeft w:val="0"/>
      <w:marRight w:val="0"/>
      <w:marTop w:val="0"/>
      <w:marBottom w:val="0"/>
      <w:divBdr>
        <w:top w:val="none" w:sz="0" w:space="0" w:color="auto"/>
        <w:left w:val="none" w:sz="0" w:space="0" w:color="auto"/>
        <w:bottom w:val="none" w:sz="0" w:space="0" w:color="auto"/>
        <w:right w:val="none" w:sz="0" w:space="0" w:color="auto"/>
      </w:divBdr>
    </w:div>
    <w:div w:id="494079053">
      <w:bodyDiv w:val="1"/>
      <w:marLeft w:val="0"/>
      <w:marRight w:val="0"/>
      <w:marTop w:val="0"/>
      <w:marBottom w:val="0"/>
      <w:divBdr>
        <w:top w:val="none" w:sz="0" w:space="0" w:color="auto"/>
        <w:left w:val="none" w:sz="0" w:space="0" w:color="auto"/>
        <w:bottom w:val="none" w:sz="0" w:space="0" w:color="auto"/>
        <w:right w:val="none" w:sz="0" w:space="0" w:color="auto"/>
      </w:divBdr>
    </w:div>
    <w:div w:id="564950962">
      <w:bodyDiv w:val="1"/>
      <w:marLeft w:val="0"/>
      <w:marRight w:val="0"/>
      <w:marTop w:val="0"/>
      <w:marBottom w:val="0"/>
      <w:divBdr>
        <w:top w:val="none" w:sz="0" w:space="0" w:color="auto"/>
        <w:left w:val="none" w:sz="0" w:space="0" w:color="auto"/>
        <w:bottom w:val="none" w:sz="0" w:space="0" w:color="auto"/>
        <w:right w:val="none" w:sz="0" w:space="0" w:color="auto"/>
      </w:divBdr>
    </w:div>
    <w:div w:id="622349127">
      <w:bodyDiv w:val="1"/>
      <w:marLeft w:val="0"/>
      <w:marRight w:val="0"/>
      <w:marTop w:val="0"/>
      <w:marBottom w:val="0"/>
      <w:divBdr>
        <w:top w:val="none" w:sz="0" w:space="0" w:color="auto"/>
        <w:left w:val="none" w:sz="0" w:space="0" w:color="auto"/>
        <w:bottom w:val="none" w:sz="0" w:space="0" w:color="auto"/>
        <w:right w:val="none" w:sz="0" w:space="0" w:color="auto"/>
      </w:divBdr>
    </w:div>
    <w:div w:id="767500739">
      <w:bodyDiv w:val="1"/>
      <w:marLeft w:val="0"/>
      <w:marRight w:val="0"/>
      <w:marTop w:val="0"/>
      <w:marBottom w:val="0"/>
      <w:divBdr>
        <w:top w:val="none" w:sz="0" w:space="0" w:color="auto"/>
        <w:left w:val="none" w:sz="0" w:space="0" w:color="auto"/>
        <w:bottom w:val="none" w:sz="0" w:space="0" w:color="auto"/>
        <w:right w:val="none" w:sz="0" w:space="0" w:color="auto"/>
      </w:divBdr>
      <w:divsChild>
        <w:div w:id="1619024573">
          <w:marLeft w:val="0"/>
          <w:marRight w:val="0"/>
          <w:marTop w:val="0"/>
          <w:marBottom w:val="0"/>
          <w:divBdr>
            <w:top w:val="none" w:sz="0" w:space="0" w:color="auto"/>
            <w:left w:val="none" w:sz="0" w:space="0" w:color="auto"/>
            <w:bottom w:val="none" w:sz="0" w:space="0" w:color="auto"/>
            <w:right w:val="none" w:sz="0" w:space="0" w:color="auto"/>
          </w:divBdr>
        </w:div>
      </w:divsChild>
    </w:div>
    <w:div w:id="820535333">
      <w:bodyDiv w:val="1"/>
      <w:marLeft w:val="0"/>
      <w:marRight w:val="0"/>
      <w:marTop w:val="0"/>
      <w:marBottom w:val="0"/>
      <w:divBdr>
        <w:top w:val="none" w:sz="0" w:space="0" w:color="auto"/>
        <w:left w:val="none" w:sz="0" w:space="0" w:color="auto"/>
        <w:bottom w:val="none" w:sz="0" w:space="0" w:color="auto"/>
        <w:right w:val="none" w:sz="0" w:space="0" w:color="auto"/>
      </w:divBdr>
    </w:div>
    <w:div w:id="1243298778">
      <w:bodyDiv w:val="1"/>
      <w:marLeft w:val="0"/>
      <w:marRight w:val="0"/>
      <w:marTop w:val="0"/>
      <w:marBottom w:val="0"/>
      <w:divBdr>
        <w:top w:val="none" w:sz="0" w:space="0" w:color="auto"/>
        <w:left w:val="none" w:sz="0" w:space="0" w:color="auto"/>
        <w:bottom w:val="none" w:sz="0" w:space="0" w:color="auto"/>
        <w:right w:val="none" w:sz="0" w:space="0" w:color="auto"/>
      </w:divBdr>
      <w:divsChild>
        <w:div w:id="129324063">
          <w:marLeft w:val="0"/>
          <w:marRight w:val="0"/>
          <w:marTop w:val="0"/>
          <w:marBottom w:val="0"/>
          <w:divBdr>
            <w:top w:val="none" w:sz="0" w:space="0" w:color="auto"/>
            <w:left w:val="none" w:sz="0" w:space="0" w:color="auto"/>
            <w:bottom w:val="none" w:sz="0" w:space="0" w:color="auto"/>
            <w:right w:val="none" w:sz="0" w:space="0" w:color="auto"/>
          </w:divBdr>
          <w:divsChild>
            <w:div w:id="966348672">
              <w:marLeft w:val="0"/>
              <w:marRight w:val="0"/>
              <w:marTop w:val="0"/>
              <w:marBottom w:val="0"/>
              <w:divBdr>
                <w:top w:val="none" w:sz="0" w:space="0" w:color="auto"/>
                <w:left w:val="none" w:sz="0" w:space="0" w:color="auto"/>
                <w:bottom w:val="none" w:sz="0" w:space="0" w:color="auto"/>
                <w:right w:val="none" w:sz="0" w:space="0" w:color="auto"/>
              </w:divBdr>
              <w:divsChild>
                <w:div w:id="1064567586">
                  <w:marLeft w:val="0"/>
                  <w:marRight w:val="0"/>
                  <w:marTop w:val="0"/>
                  <w:marBottom w:val="0"/>
                  <w:divBdr>
                    <w:top w:val="none" w:sz="0" w:space="0" w:color="auto"/>
                    <w:left w:val="none" w:sz="0" w:space="0" w:color="auto"/>
                    <w:bottom w:val="none" w:sz="0" w:space="0" w:color="auto"/>
                    <w:right w:val="none" w:sz="0" w:space="0" w:color="auto"/>
                  </w:divBdr>
                  <w:divsChild>
                    <w:div w:id="17029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6120">
      <w:bodyDiv w:val="1"/>
      <w:marLeft w:val="0"/>
      <w:marRight w:val="0"/>
      <w:marTop w:val="0"/>
      <w:marBottom w:val="0"/>
      <w:divBdr>
        <w:top w:val="none" w:sz="0" w:space="0" w:color="auto"/>
        <w:left w:val="none" w:sz="0" w:space="0" w:color="auto"/>
        <w:bottom w:val="none" w:sz="0" w:space="0" w:color="auto"/>
        <w:right w:val="none" w:sz="0" w:space="0" w:color="auto"/>
      </w:divBdr>
    </w:div>
    <w:div w:id="1275289951">
      <w:bodyDiv w:val="1"/>
      <w:marLeft w:val="0"/>
      <w:marRight w:val="0"/>
      <w:marTop w:val="0"/>
      <w:marBottom w:val="0"/>
      <w:divBdr>
        <w:top w:val="none" w:sz="0" w:space="0" w:color="auto"/>
        <w:left w:val="none" w:sz="0" w:space="0" w:color="auto"/>
        <w:bottom w:val="none" w:sz="0" w:space="0" w:color="auto"/>
        <w:right w:val="none" w:sz="0" w:space="0" w:color="auto"/>
      </w:divBdr>
      <w:divsChild>
        <w:div w:id="71784853">
          <w:marLeft w:val="0"/>
          <w:marRight w:val="0"/>
          <w:marTop w:val="0"/>
          <w:marBottom w:val="0"/>
          <w:divBdr>
            <w:top w:val="none" w:sz="0" w:space="0" w:color="auto"/>
            <w:left w:val="none" w:sz="0" w:space="0" w:color="auto"/>
            <w:bottom w:val="none" w:sz="0" w:space="0" w:color="auto"/>
            <w:right w:val="none" w:sz="0" w:space="0" w:color="auto"/>
          </w:divBdr>
        </w:div>
      </w:divsChild>
    </w:div>
    <w:div w:id="1536698953">
      <w:bodyDiv w:val="1"/>
      <w:marLeft w:val="0"/>
      <w:marRight w:val="0"/>
      <w:marTop w:val="0"/>
      <w:marBottom w:val="0"/>
      <w:divBdr>
        <w:top w:val="none" w:sz="0" w:space="0" w:color="auto"/>
        <w:left w:val="none" w:sz="0" w:space="0" w:color="auto"/>
        <w:bottom w:val="none" w:sz="0" w:space="0" w:color="auto"/>
        <w:right w:val="none" w:sz="0" w:space="0" w:color="auto"/>
      </w:divBdr>
      <w:divsChild>
        <w:div w:id="1157184939">
          <w:marLeft w:val="547"/>
          <w:marRight w:val="0"/>
          <w:marTop w:val="0"/>
          <w:marBottom w:val="0"/>
          <w:divBdr>
            <w:top w:val="none" w:sz="0" w:space="0" w:color="auto"/>
            <w:left w:val="none" w:sz="0" w:space="0" w:color="auto"/>
            <w:bottom w:val="none" w:sz="0" w:space="0" w:color="auto"/>
            <w:right w:val="none" w:sz="0" w:space="0" w:color="auto"/>
          </w:divBdr>
        </w:div>
        <w:div w:id="967853974">
          <w:marLeft w:val="1166"/>
          <w:marRight w:val="0"/>
          <w:marTop w:val="0"/>
          <w:marBottom w:val="0"/>
          <w:divBdr>
            <w:top w:val="none" w:sz="0" w:space="0" w:color="auto"/>
            <w:left w:val="none" w:sz="0" w:space="0" w:color="auto"/>
            <w:bottom w:val="none" w:sz="0" w:space="0" w:color="auto"/>
            <w:right w:val="none" w:sz="0" w:space="0" w:color="auto"/>
          </w:divBdr>
        </w:div>
        <w:div w:id="1932353501">
          <w:marLeft w:val="1800"/>
          <w:marRight w:val="0"/>
          <w:marTop w:val="0"/>
          <w:marBottom w:val="0"/>
          <w:divBdr>
            <w:top w:val="none" w:sz="0" w:space="0" w:color="auto"/>
            <w:left w:val="none" w:sz="0" w:space="0" w:color="auto"/>
            <w:bottom w:val="none" w:sz="0" w:space="0" w:color="auto"/>
            <w:right w:val="none" w:sz="0" w:space="0" w:color="auto"/>
          </w:divBdr>
        </w:div>
        <w:div w:id="1233585922">
          <w:marLeft w:val="2520"/>
          <w:marRight w:val="0"/>
          <w:marTop w:val="0"/>
          <w:marBottom w:val="0"/>
          <w:divBdr>
            <w:top w:val="none" w:sz="0" w:space="0" w:color="auto"/>
            <w:left w:val="none" w:sz="0" w:space="0" w:color="auto"/>
            <w:bottom w:val="none" w:sz="0" w:space="0" w:color="auto"/>
            <w:right w:val="none" w:sz="0" w:space="0" w:color="auto"/>
          </w:divBdr>
        </w:div>
        <w:div w:id="1338651727">
          <w:marLeft w:val="1800"/>
          <w:marRight w:val="0"/>
          <w:marTop w:val="0"/>
          <w:marBottom w:val="0"/>
          <w:divBdr>
            <w:top w:val="none" w:sz="0" w:space="0" w:color="auto"/>
            <w:left w:val="none" w:sz="0" w:space="0" w:color="auto"/>
            <w:bottom w:val="none" w:sz="0" w:space="0" w:color="auto"/>
            <w:right w:val="none" w:sz="0" w:space="0" w:color="auto"/>
          </w:divBdr>
        </w:div>
        <w:div w:id="624044749">
          <w:marLeft w:val="2520"/>
          <w:marRight w:val="0"/>
          <w:marTop w:val="0"/>
          <w:marBottom w:val="0"/>
          <w:divBdr>
            <w:top w:val="none" w:sz="0" w:space="0" w:color="auto"/>
            <w:left w:val="none" w:sz="0" w:space="0" w:color="auto"/>
            <w:bottom w:val="none" w:sz="0" w:space="0" w:color="auto"/>
            <w:right w:val="none" w:sz="0" w:space="0" w:color="auto"/>
          </w:divBdr>
        </w:div>
        <w:div w:id="329258913">
          <w:marLeft w:val="3240"/>
          <w:marRight w:val="0"/>
          <w:marTop w:val="0"/>
          <w:marBottom w:val="0"/>
          <w:divBdr>
            <w:top w:val="none" w:sz="0" w:space="0" w:color="auto"/>
            <w:left w:val="none" w:sz="0" w:space="0" w:color="auto"/>
            <w:bottom w:val="none" w:sz="0" w:space="0" w:color="auto"/>
            <w:right w:val="none" w:sz="0" w:space="0" w:color="auto"/>
          </w:divBdr>
        </w:div>
        <w:div w:id="1870529319">
          <w:marLeft w:val="3240"/>
          <w:marRight w:val="0"/>
          <w:marTop w:val="0"/>
          <w:marBottom w:val="0"/>
          <w:divBdr>
            <w:top w:val="none" w:sz="0" w:space="0" w:color="auto"/>
            <w:left w:val="none" w:sz="0" w:space="0" w:color="auto"/>
            <w:bottom w:val="none" w:sz="0" w:space="0" w:color="auto"/>
            <w:right w:val="none" w:sz="0" w:space="0" w:color="auto"/>
          </w:divBdr>
        </w:div>
        <w:div w:id="745227636">
          <w:marLeft w:val="3240"/>
          <w:marRight w:val="0"/>
          <w:marTop w:val="0"/>
          <w:marBottom w:val="0"/>
          <w:divBdr>
            <w:top w:val="none" w:sz="0" w:space="0" w:color="auto"/>
            <w:left w:val="none" w:sz="0" w:space="0" w:color="auto"/>
            <w:bottom w:val="none" w:sz="0" w:space="0" w:color="auto"/>
            <w:right w:val="none" w:sz="0" w:space="0" w:color="auto"/>
          </w:divBdr>
        </w:div>
        <w:div w:id="1641157098">
          <w:marLeft w:val="1800"/>
          <w:marRight w:val="0"/>
          <w:marTop w:val="0"/>
          <w:marBottom w:val="0"/>
          <w:divBdr>
            <w:top w:val="none" w:sz="0" w:space="0" w:color="auto"/>
            <w:left w:val="none" w:sz="0" w:space="0" w:color="auto"/>
            <w:bottom w:val="none" w:sz="0" w:space="0" w:color="auto"/>
            <w:right w:val="none" w:sz="0" w:space="0" w:color="auto"/>
          </w:divBdr>
        </w:div>
        <w:div w:id="1407418248">
          <w:marLeft w:val="2520"/>
          <w:marRight w:val="0"/>
          <w:marTop w:val="0"/>
          <w:marBottom w:val="0"/>
          <w:divBdr>
            <w:top w:val="none" w:sz="0" w:space="0" w:color="auto"/>
            <w:left w:val="none" w:sz="0" w:space="0" w:color="auto"/>
            <w:bottom w:val="none" w:sz="0" w:space="0" w:color="auto"/>
            <w:right w:val="none" w:sz="0" w:space="0" w:color="auto"/>
          </w:divBdr>
        </w:div>
        <w:div w:id="2130397539">
          <w:marLeft w:val="1800"/>
          <w:marRight w:val="0"/>
          <w:marTop w:val="0"/>
          <w:marBottom w:val="0"/>
          <w:divBdr>
            <w:top w:val="none" w:sz="0" w:space="0" w:color="auto"/>
            <w:left w:val="none" w:sz="0" w:space="0" w:color="auto"/>
            <w:bottom w:val="none" w:sz="0" w:space="0" w:color="auto"/>
            <w:right w:val="none" w:sz="0" w:space="0" w:color="auto"/>
          </w:divBdr>
        </w:div>
        <w:div w:id="412122354">
          <w:marLeft w:val="2520"/>
          <w:marRight w:val="0"/>
          <w:marTop w:val="0"/>
          <w:marBottom w:val="0"/>
          <w:divBdr>
            <w:top w:val="none" w:sz="0" w:space="0" w:color="auto"/>
            <w:left w:val="none" w:sz="0" w:space="0" w:color="auto"/>
            <w:bottom w:val="none" w:sz="0" w:space="0" w:color="auto"/>
            <w:right w:val="none" w:sz="0" w:space="0" w:color="auto"/>
          </w:divBdr>
        </w:div>
        <w:div w:id="482620295">
          <w:marLeft w:val="3240"/>
          <w:marRight w:val="0"/>
          <w:marTop w:val="0"/>
          <w:marBottom w:val="0"/>
          <w:divBdr>
            <w:top w:val="none" w:sz="0" w:space="0" w:color="auto"/>
            <w:left w:val="none" w:sz="0" w:space="0" w:color="auto"/>
            <w:bottom w:val="none" w:sz="0" w:space="0" w:color="auto"/>
            <w:right w:val="none" w:sz="0" w:space="0" w:color="auto"/>
          </w:divBdr>
        </w:div>
        <w:div w:id="1974821516">
          <w:marLeft w:val="1800"/>
          <w:marRight w:val="0"/>
          <w:marTop w:val="0"/>
          <w:marBottom w:val="0"/>
          <w:divBdr>
            <w:top w:val="none" w:sz="0" w:space="0" w:color="auto"/>
            <w:left w:val="none" w:sz="0" w:space="0" w:color="auto"/>
            <w:bottom w:val="none" w:sz="0" w:space="0" w:color="auto"/>
            <w:right w:val="none" w:sz="0" w:space="0" w:color="auto"/>
          </w:divBdr>
        </w:div>
        <w:div w:id="1599673883">
          <w:marLeft w:val="2520"/>
          <w:marRight w:val="0"/>
          <w:marTop w:val="0"/>
          <w:marBottom w:val="0"/>
          <w:divBdr>
            <w:top w:val="none" w:sz="0" w:space="0" w:color="auto"/>
            <w:left w:val="none" w:sz="0" w:space="0" w:color="auto"/>
            <w:bottom w:val="none" w:sz="0" w:space="0" w:color="auto"/>
            <w:right w:val="none" w:sz="0" w:space="0" w:color="auto"/>
          </w:divBdr>
        </w:div>
        <w:div w:id="1556506795">
          <w:marLeft w:val="1800"/>
          <w:marRight w:val="0"/>
          <w:marTop w:val="0"/>
          <w:marBottom w:val="0"/>
          <w:divBdr>
            <w:top w:val="none" w:sz="0" w:space="0" w:color="auto"/>
            <w:left w:val="none" w:sz="0" w:space="0" w:color="auto"/>
            <w:bottom w:val="none" w:sz="0" w:space="0" w:color="auto"/>
            <w:right w:val="none" w:sz="0" w:space="0" w:color="auto"/>
          </w:divBdr>
        </w:div>
        <w:div w:id="565259552">
          <w:marLeft w:val="2520"/>
          <w:marRight w:val="0"/>
          <w:marTop w:val="0"/>
          <w:marBottom w:val="0"/>
          <w:divBdr>
            <w:top w:val="none" w:sz="0" w:space="0" w:color="auto"/>
            <w:left w:val="none" w:sz="0" w:space="0" w:color="auto"/>
            <w:bottom w:val="none" w:sz="0" w:space="0" w:color="auto"/>
            <w:right w:val="none" w:sz="0" w:space="0" w:color="auto"/>
          </w:divBdr>
        </w:div>
        <w:div w:id="449783497">
          <w:marLeft w:val="2520"/>
          <w:marRight w:val="0"/>
          <w:marTop w:val="0"/>
          <w:marBottom w:val="0"/>
          <w:divBdr>
            <w:top w:val="none" w:sz="0" w:space="0" w:color="auto"/>
            <w:left w:val="none" w:sz="0" w:space="0" w:color="auto"/>
            <w:bottom w:val="none" w:sz="0" w:space="0" w:color="auto"/>
            <w:right w:val="none" w:sz="0" w:space="0" w:color="auto"/>
          </w:divBdr>
        </w:div>
        <w:div w:id="1000356237">
          <w:marLeft w:val="1800"/>
          <w:marRight w:val="0"/>
          <w:marTop w:val="0"/>
          <w:marBottom w:val="0"/>
          <w:divBdr>
            <w:top w:val="none" w:sz="0" w:space="0" w:color="auto"/>
            <w:left w:val="none" w:sz="0" w:space="0" w:color="auto"/>
            <w:bottom w:val="none" w:sz="0" w:space="0" w:color="auto"/>
            <w:right w:val="none" w:sz="0" w:space="0" w:color="auto"/>
          </w:divBdr>
        </w:div>
        <w:div w:id="859395716">
          <w:marLeft w:val="2520"/>
          <w:marRight w:val="0"/>
          <w:marTop w:val="0"/>
          <w:marBottom w:val="0"/>
          <w:divBdr>
            <w:top w:val="none" w:sz="0" w:space="0" w:color="auto"/>
            <w:left w:val="none" w:sz="0" w:space="0" w:color="auto"/>
            <w:bottom w:val="none" w:sz="0" w:space="0" w:color="auto"/>
            <w:right w:val="none" w:sz="0" w:space="0" w:color="auto"/>
          </w:divBdr>
        </w:div>
        <w:div w:id="1313220676">
          <w:marLeft w:val="1800"/>
          <w:marRight w:val="0"/>
          <w:marTop w:val="0"/>
          <w:marBottom w:val="0"/>
          <w:divBdr>
            <w:top w:val="none" w:sz="0" w:space="0" w:color="auto"/>
            <w:left w:val="none" w:sz="0" w:space="0" w:color="auto"/>
            <w:bottom w:val="none" w:sz="0" w:space="0" w:color="auto"/>
            <w:right w:val="none" w:sz="0" w:space="0" w:color="auto"/>
          </w:divBdr>
        </w:div>
      </w:divsChild>
    </w:div>
    <w:div w:id="1757553140">
      <w:bodyDiv w:val="1"/>
      <w:marLeft w:val="0"/>
      <w:marRight w:val="0"/>
      <w:marTop w:val="0"/>
      <w:marBottom w:val="0"/>
      <w:divBdr>
        <w:top w:val="none" w:sz="0" w:space="0" w:color="auto"/>
        <w:left w:val="none" w:sz="0" w:space="0" w:color="auto"/>
        <w:bottom w:val="none" w:sz="0" w:space="0" w:color="auto"/>
        <w:right w:val="none" w:sz="0" w:space="0" w:color="auto"/>
      </w:divBdr>
    </w:div>
    <w:div w:id="1830054486">
      <w:bodyDiv w:val="1"/>
      <w:marLeft w:val="0"/>
      <w:marRight w:val="0"/>
      <w:marTop w:val="0"/>
      <w:marBottom w:val="0"/>
      <w:divBdr>
        <w:top w:val="none" w:sz="0" w:space="0" w:color="auto"/>
        <w:left w:val="none" w:sz="0" w:space="0" w:color="auto"/>
        <w:bottom w:val="none" w:sz="0" w:space="0" w:color="auto"/>
        <w:right w:val="none" w:sz="0" w:space="0" w:color="auto"/>
      </w:divBdr>
    </w:div>
    <w:div w:id="1964578789">
      <w:bodyDiv w:val="1"/>
      <w:marLeft w:val="0"/>
      <w:marRight w:val="0"/>
      <w:marTop w:val="0"/>
      <w:marBottom w:val="0"/>
      <w:divBdr>
        <w:top w:val="none" w:sz="0" w:space="0" w:color="auto"/>
        <w:left w:val="none" w:sz="0" w:space="0" w:color="auto"/>
        <w:bottom w:val="none" w:sz="0" w:space="0" w:color="auto"/>
        <w:right w:val="none" w:sz="0" w:space="0" w:color="auto"/>
      </w:divBdr>
    </w:div>
    <w:div w:id="1981644430">
      <w:bodyDiv w:val="1"/>
      <w:marLeft w:val="0"/>
      <w:marRight w:val="0"/>
      <w:marTop w:val="0"/>
      <w:marBottom w:val="0"/>
      <w:divBdr>
        <w:top w:val="none" w:sz="0" w:space="0" w:color="auto"/>
        <w:left w:val="none" w:sz="0" w:space="0" w:color="auto"/>
        <w:bottom w:val="none" w:sz="0" w:space="0" w:color="auto"/>
        <w:right w:val="none" w:sz="0" w:space="0" w:color="auto"/>
      </w:divBdr>
    </w:div>
    <w:div w:id="2007593780">
      <w:bodyDiv w:val="1"/>
      <w:marLeft w:val="0"/>
      <w:marRight w:val="0"/>
      <w:marTop w:val="0"/>
      <w:marBottom w:val="0"/>
      <w:divBdr>
        <w:top w:val="none" w:sz="0" w:space="0" w:color="auto"/>
        <w:left w:val="none" w:sz="0" w:space="0" w:color="auto"/>
        <w:bottom w:val="none" w:sz="0" w:space="0" w:color="auto"/>
        <w:right w:val="none" w:sz="0" w:space="0" w:color="auto"/>
      </w:divBdr>
    </w:div>
    <w:div w:id="2025394835">
      <w:bodyDiv w:val="1"/>
      <w:marLeft w:val="0"/>
      <w:marRight w:val="0"/>
      <w:marTop w:val="0"/>
      <w:marBottom w:val="0"/>
      <w:divBdr>
        <w:top w:val="none" w:sz="0" w:space="0" w:color="auto"/>
        <w:left w:val="none" w:sz="0" w:space="0" w:color="auto"/>
        <w:bottom w:val="none" w:sz="0" w:space="0" w:color="auto"/>
        <w:right w:val="none" w:sz="0" w:space="0" w:color="auto"/>
      </w:divBdr>
    </w:div>
    <w:div w:id="203876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diagramDrawing" Target="diagrams/drawing1.xml"/><Relationship Id="rId10" Type="http://schemas.openxmlformats.org/officeDocument/2006/relationships/oleObject" Target="embeddings/oleObject1.bin"/><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0878DB-A033-484D-A16D-1FE02D3B7CB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9B6F2390-8E67-45EB-A409-B6CBE58812D7}">
      <dgm:prSet phldrT="[Metin]"/>
      <dgm:spPr/>
      <dgm:t>
        <a:bodyPr/>
        <a:lstStyle/>
        <a:p>
          <a:r>
            <a:rPr lang="tr-TR"/>
            <a:t>Bölge Müdürü</a:t>
          </a:r>
        </a:p>
      </dgm:t>
    </dgm:pt>
    <dgm:pt modelId="{749C6454-8846-4CD8-A336-B93807269F33}" type="parTrans" cxnId="{127A25F9-9D75-4E98-A907-E6E5E2AE015C}">
      <dgm:prSet/>
      <dgm:spPr/>
      <dgm:t>
        <a:bodyPr/>
        <a:lstStyle/>
        <a:p>
          <a:endParaRPr lang="tr-TR"/>
        </a:p>
      </dgm:t>
    </dgm:pt>
    <dgm:pt modelId="{86F7E357-DE95-42FF-BE0B-BA5BB814C846}" type="sibTrans" cxnId="{127A25F9-9D75-4E98-A907-E6E5E2AE015C}">
      <dgm:prSet/>
      <dgm:spPr/>
      <dgm:t>
        <a:bodyPr/>
        <a:lstStyle/>
        <a:p>
          <a:endParaRPr lang="tr-TR"/>
        </a:p>
      </dgm:t>
    </dgm:pt>
    <dgm:pt modelId="{D32B0694-D2E0-4DBC-965C-9B347FC77EF4}">
      <dgm:prSet/>
      <dgm:spPr/>
      <dgm:t>
        <a:bodyPr/>
        <a:lstStyle/>
        <a:p>
          <a:r>
            <a:rPr lang="tr-TR"/>
            <a:t>İmar ve İnşaat Birimi</a:t>
          </a:r>
        </a:p>
      </dgm:t>
    </dgm:pt>
    <dgm:pt modelId="{05A08F04-AC11-4324-95A5-ECDDE863891B}" type="parTrans" cxnId="{1D9F4444-781F-4C23-8E8B-3897CB8F0815}">
      <dgm:prSet/>
      <dgm:spPr/>
      <dgm:t>
        <a:bodyPr/>
        <a:lstStyle/>
        <a:p>
          <a:endParaRPr lang="tr-TR"/>
        </a:p>
      </dgm:t>
    </dgm:pt>
    <dgm:pt modelId="{A702009B-03E9-4F81-B019-FD7C4D813EC7}" type="sibTrans" cxnId="{1D9F4444-781F-4C23-8E8B-3897CB8F0815}">
      <dgm:prSet/>
      <dgm:spPr/>
      <dgm:t>
        <a:bodyPr/>
        <a:lstStyle/>
        <a:p>
          <a:endParaRPr lang="tr-TR"/>
        </a:p>
      </dgm:t>
    </dgm:pt>
    <dgm:pt modelId="{C853A4FE-A84D-48CF-A271-5A81F3D23A40}">
      <dgm:prSet/>
      <dgm:spPr>
        <a:gradFill rotWithShape="0">
          <a:gsLst>
            <a:gs pos="0">
              <a:srgbClr val="DDEBCF"/>
            </a:gs>
            <a:gs pos="50000">
              <a:srgbClr val="9CB86E"/>
            </a:gs>
            <a:gs pos="100000">
              <a:srgbClr val="156B13"/>
            </a:gs>
          </a:gsLst>
          <a:lin ang="16200000" scaled="0"/>
        </a:gradFill>
      </dgm:spPr>
      <dgm:t>
        <a:bodyPr/>
        <a:lstStyle/>
        <a:p>
          <a:r>
            <a:rPr lang="tr-TR"/>
            <a:t>Elektrik Mühendisi</a:t>
          </a:r>
        </a:p>
      </dgm:t>
    </dgm:pt>
    <dgm:pt modelId="{C4718F98-EB83-4D4B-AAAE-43639E45AD7C}" type="parTrans" cxnId="{878EE57D-2BFF-4F91-9082-60938DE8446A}">
      <dgm:prSet/>
      <dgm:spPr/>
      <dgm:t>
        <a:bodyPr/>
        <a:lstStyle/>
        <a:p>
          <a:endParaRPr lang="tr-TR"/>
        </a:p>
      </dgm:t>
    </dgm:pt>
    <dgm:pt modelId="{33F8AC82-49A3-42DC-98D2-3EEE6140DAE3}" type="sibTrans" cxnId="{878EE57D-2BFF-4F91-9082-60938DE8446A}">
      <dgm:prSet/>
      <dgm:spPr/>
      <dgm:t>
        <a:bodyPr/>
        <a:lstStyle/>
        <a:p>
          <a:endParaRPr lang="tr-TR"/>
        </a:p>
      </dgm:t>
    </dgm:pt>
    <dgm:pt modelId="{0697344A-6024-465B-831D-1AD143C2CB0B}">
      <dgm:prSet/>
      <dgm:spPr>
        <a:gradFill rotWithShape="0">
          <a:gsLst>
            <a:gs pos="0">
              <a:srgbClr val="DDEBCF"/>
            </a:gs>
            <a:gs pos="50000">
              <a:srgbClr val="9CB86E"/>
            </a:gs>
            <a:gs pos="100000">
              <a:srgbClr val="156B13"/>
            </a:gs>
          </a:gsLst>
          <a:lin ang="16200000" scaled="0"/>
        </a:gradFill>
      </dgm:spPr>
      <dgm:t>
        <a:bodyPr/>
        <a:lstStyle/>
        <a:p>
          <a:r>
            <a:rPr lang="tr-TR"/>
            <a:t>Elektrik Operatörü</a:t>
          </a:r>
        </a:p>
      </dgm:t>
    </dgm:pt>
    <dgm:pt modelId="{A81757B1-BE00-4654-811F-B911D7FCF08F}" type="parTrans" cxnId="{E4A7BF42-CAA3-4700-BC97-1420D4614108}">
      <dgm:prSet/>
      <dgm:spPr/>
      <dgm:t>
        <a:bodyPr/>
        <a:lstStyle/>
        <a:p>
          <a:endParaRPr lang="tr-TR"/>
        </a:p>
      </dgm:t>
    </dgm:pt>
    <dgm:pt modelId="{85344103-23EC-43E9-ACDF-58D8AC438C07}" type="sibTrans" cxnId="{E4A7BF42-CAA3-4700-BC97-1420D4614108}">
      <dgm:prSet/>
      <dgm:spPr/>
      <dgm:t>
        <a:bodyPr/>
        <a:lstStyle/>
        <a:p>
          <a:endParaRPr lang="tr-TR"/>
        </a:p>
      </dgm:t>
    </dgm:pt>
    <dgm:pt modelId="{D5CCADD1-7DB0-4CCD-8D94-AD6DB532CC42}">
      <dgm:prSet/>
      <dgm:spPr>
        <a:gradFill rotWithShape="0">
          <a:gsLst>
            <a:gs pos="0">
              <a:srgbClr val="DDEBCF"/>
            </a:gs>
            <a:gs pos="50000">
              <a:srgbClr val="9CB86E"/>
            </a:gs>
            <a:gs pos="100000">
              <a:srgbClr val="156B13"/>
            </a:gs>
          </a:gsLst>
          <a:lin ang="16200000" scaled="0"/>
        </a:gradFill>
      </dgm:spPr>
      <dgm:t>
        <a:bodyPr/>
        <a:lstStyle/>
        <a:p>
          <a:r>
            <a:rPr lang="tr-TR"/>
            <a:t>Bakım Amiri</a:t>
          </a:r>
        </a:p>
      </dgm:t>
    </dgm:pt>
    <dgm:pt modelId="{0BD0DA5E-B0FB-4A72-8935-DD91BF292E01}" type="parTrans" cxnId="{77225EFC-0CDE-4861-A876-D9D22013C5F3}">
      <dgm:prSet/>
      <dgm:spPr/>
      <dgm:t>
        <a:bodyPr/>
        <a:lstStyle/>
        <a:p>
          <a:endParaRPr lang="tr-TR"/>
        </a:p>
      </dgm:t>
    </dgm:pt>
    <dgm:pt modelId="{A2B567F9-D83E-4C1D-8C52-4E25D9254DFA}" type="sibTrans" cxnId="{77225EFC-0CDE-4861-A876-D9D22013C5F3}">
      <dgm:prSet/>
      <dgm:spPr/>
      <dgm:t>
        <a:bodyPr/>
        <a:lstStyle/>
        <a:p>
          <a:endParaRPr lang="tr-TR"/>
        </a:p>
      </dgm:t>
    </dgm:pt>
    <dgm:pt modelId="{A532302B-39A3-453F-B006-55777651F443}">
      <dgm:prSet/>
      <dgm:spPr>
        <a:gradFill rotWithShape="0">
          <a:gsLst>
            <a:gs pos="0">
              <a:srgbClr val="DDEBCF"/>
            </a:gs>
            <a:gs pos="50000">
              <a:srgbClr val="9CB86E"/>
            </a:gs>
            <a:gs pos="100000">
              <a:srgbClr val="156B13"/>
            </a:gs>
          </a:gsLst>
          <a:lin ang="16200000" scaled="0"/>
        </a:gradFill>
      </dgm:spPr>
      <dgm:t>
        <a:bodyPr/>
        <a:lstStyle/>
        <a:p>
          <a:r>
            <a:rPr lang="tr-TR"/>
            <a:t>Destek Elemanı 1</a:t>
          </a:r>
        </a:p>
      </dgm:t>
    </dgm:pt>
    <dgm:pt modelId="{98DF9255-7D30-4416-8AFD-76A523285665}" type="parTrans" cxnId="{724518A0-B091-44D4-918C-E4CDD802E02B}">
      <dgm:prSet/>
      <dgm:spPr/>
      <dgm:t>
        <a:bodyPr/>
        <a:lstStyle/>
        <a:p>
          <a:endParaRPr lang="tr-TR"/>
        </a:p>
      </dgm:t>
    </dgm:pt>
    <dgm:pt modelId="{DA2C3866-C9E4-48A3-B7B9-1F357402169C}" type="sibTrans" cxnId="{724518A0-B091-44D4-918C-E4CDD802E02B}">
      <dgm:prSet/>
      <dgm:spPr/>
      <dgm:t>
        <a:bodyPr/>
        <a:lstStyle/>
        <a:p>
          <a:endParaRPr lang="tr-TR"/>
        </a:p>
      </dgm:t>
    </dgm:pt>
    <dgm:pt modelId="{C2EF2DA1-4928-4633-8003-0180819552D6}">
      <dgm:prSet/>
      <dgm:spPr/>
      <dgm:t>
        <a:bodyPr/>
        <a:lstStyle/>
        <a:p>
          <a:r>
            <a:rPr lang="tr-TR"/>
            <a:t>Bilgi-İşlem Birimi</a:t>
          </a:r>
        </a:p>
      </dgm:t>
    </dgm:pt>
    <dgm:pt modelId="{67947485-F827-49D6-A5B5-96DBEFC2D525}" type="parTrans" cxnId="{7BD54B3D-F47A-432B-9290-0C33F456E043}">
      <dgm:prSet/>
      <dgm:spPr/>
      <dgm:t>
        <a:bodyPr/>
        <a:lstStyle/>
        <a:p>
          <a:endParaRPr lang="tr-TR"/>
        </a:p>
      </dgm:t>
    </dgm:pt>
    <dgm:pt modelId="{897E1933-18BF-42A7-9378-AEBEF7F55865}" type="sibTrans" cxnId="{7BD54B3D-F47A-432B-9290-0C33F456E043}">
      <dgm:prSet/>
      <dgm:spPr/>
      <dgm:t>
        <a:bodyPr/>
        <a:lstStyle/>
        <a:p>
          <a:endParaRPr lang="tr-TR"/>
        </a:p>
      </dgm:t>
    </dgm:pt>
    <dgm:pt modelId="{2F598A4F-2C65-4F44-93D2-EDD7A4C66584}">
      <dgm:prSet/>
      <dgm:spPr/>
      <dgm:t>
        <a:bodyPr/>
        <a:lstStyle/>
        <a:p>
          <a:r>
            <a:rPr lang="tr-TR"/>
            <a:t>Sekreterlik Birimi</a:t>
          </a:r>
        </a:p>
      </dgm:t>
    </dgm:pt>
    <dgm:pt modelId="{4807AEAC-8EE3-4A9B-94ED-116B63789F27}" type="parTrans" cxnId="{BA178C81-2A04-43B2-BBB3-FFB9A525F9DE}">
      <dgm:prSet/>
      <dgm:spPr/>
      <dgm:t>
        <a:bodyPr/>
        <a:lstStyle/>
        <a:p>
          <a:endParaRPr lang="tr-TR"/>
        </a:p>
      </dgm:t>
    </dgm:pt>
    <dgm:pt modelId="{8A38C4F9-A613-445B-AC6E-4B56E7DE29D2}" type="sibTrans" cxnId="{BA178C81-2A04-43B2-BBB3-FFB9A525F9DE}">
      <dgm:prSet/>
      <dgm:spPr/>
      <dgm:t>
        <a:bodyPr/>
        <a:lstStyle/>
        <a:p>
          <a:endParaRPr lang="tr-TR"/>
        </a:p>
      </dgm:t>
    </dgm:pt>
    <dgm:pt modelId="{F4E4CFB8-CA54-40A0-9B8F-DF1E885553A0}">
      <dgm:prSet/>
      <dgm:spPr>
        <a:gradFill rotWithShape="0">
          <a:gsLst>
            <a:gs pos="0">
              <a:srgbClr val="DDEBCF"/>
            </a:gs>
            <a:gs pos="50000">
              <a:srgbClr val="9CB86E"/>
            </a:gs>
            <a:gs pos="100000">
              <a:srgbClr val="156B13"/>
            </a:gs>
          </a:gsLst>
          <a:lin ang="16200000" scaled="0"/>
        </a:gradFill>
      </dgm:spPr>
      <dgm:t>
        <a:bodyPr/>
        <a:lstStyle/>
        <a:p>
          <a:r>
            <a:rPr lang="tr-TR"/>
            <a:t>Yapı Öğretmeni</a:t>
          </a:r>
        </a:p>
      </dgm:t>
    </dgm:pt>
    <dgm:pt modelId="{8645B0CE-7867-4B7A-BFDC-3F6DA17BC914}" type="parTrans" cxnId="{388F0215-CD8B-4198-A9F2-6C361A9B4FFA}">
      <dgm:prSet/>
      <dgm:spPr/>
      <dgm:t>
        <a:bodyPr/>
        <a:lstStyle/>
        <a:p>
          <a:endParaRPr lang="tr-TR"/>
        </a:p>
      </dgm:t>
    </dgm:pt>
    <dgm:pt modelId="{A7F7C569-1CAE-4DDA-AD03-A0F085717CD9}" type="sibTrans" cxnId="{388F0215-CD8B-4198-A9F2-6C361A9B4FFA}">
      <dgm:prSet/>
      <dgm:spPr/>
      <dgm:t>
        <a:bodyPr/>
        <a:lstStyle/>
        <a:p>
          <a:endParaRPr lang="tr-TR"/>
        </a:p>
      </dgm:t>
    </dgm:pt>
    <dgm:pt modelId="{DA5A4D98-0716-4397-8C40-A51158BBA6F1}">
      <dgm:prSet/>
      <dgm:spPr/>
      <dgm:t>
        <a:bodyPr/>
        <a:lstStyle/>
        <a:p>
          <a:r>
            <a:rPr lang="tr-TR"/>
            <a:t>Elektrik Birimi</a:t>
          </a:r>
        </a:p>
      </dgm:t>
    </dgm:pt>
    <dgm:pt modelId="{9C62A58C-3F1F-4E21-9CBA-26423C95C9FA}" type="parTrans" cxnId="{EB14ECAE-592A-4A74-8F4C-945C75BFD401}">
      <dgm:prSet/>
      <dgm:spPr/>
      <dgm:t>
        <a:bodyPr/>
        <a:lstStyle/>
        <a:p>
          <a:endParaRPr lang="tr-TR"/>
        </a:p>
      </dgm:t>
    </dgm:pt>
    <dgm:pt modelId="{D132D701-7A2E-4E0C-9660-4E43501A06DB}" type="sibTrans" cxnId="{EB14ECAE-592A-4A74-8F4C-945C75BFD401}">
      <dgm:prSet/>
      <dgm:spPr/>
      <dgm:t>
        <a:bodyPr/>
        <a:lstStyle/>
        <a:p>
          <a:endParaRPr lang="tr-TR"/>
        </a:p>
      </dgm:t>
    </dgm:pt>
    <dgm:pt modelId="{3EBAA7BE-6473-4FAD-967F-4706868A21DB}">
      <dgm:prSet/>
      <dgm:spPr/>
      <dgm:t>
        <a:bodyPr/>
        <a:lstStyle/>
        <a:p>
          <a:r>
            <a:rPr lang="tr-TR"/>
            <a:t>Genel Bakım Birimi</a:t>
          </a:r>
        </a:p>
      </dgm:t>
    </dgm:pt>
    <dgm:pt modelId="{1764668C-47FF-4A5B-8459-7370DF0CADE3}" type="parTrans" cxnId="{26D5E8FF-A2D4-47C0-AB48-7D9FBDBC15EA}">
      <dgm:prSet/>
      <dgm:spPr/>
      <dgm:t>
        <a:bodyPr/>
        <a:lstStyle/>
        <a:p>
          <a:endParaRPr lang="tr-TR"/>
        </a:p>
      </dgm:t>
    </dgm:pt>
    <dgm:pt modelId="{815B35D4-416C-4F04-AE26-56E6E69666B6}" type="sibTrans" cxnId="{26D5E8FF-A2D4-47C0-AB48-7D9FBDBC15EA}">
      <dgm:prSet/>
      <dgm:spPr/>
      <dgm:t>
        <a:bodyPr/>
        <a:lstStyle/>
        <a:p>
          <a:endParaRPr lang="tr-TR"/>
        </a:p>
      </dgm:t>
    </dgm:pt>
    <dgm:pt modelId="{0A8FF9DE-8F5D-48EA-922F-BC9289ADF525}">
      <dgm:prSet/>
      <dgm:spPr>
        <a:gradFill rotWithShape="0">
          <a:gsLst>
            <a:gs pos="0">
              <a:srgbClr val="DDEBCF"/>
            </a:gs>
            <a:gs pos="50000">
              <a:srgbClr val="9CB86E"/>
            </a:gs>
            <a:gs pos="100000">
              <a:srgbClr val="156B13"/>
            </a:gs>
          </a:gsLst>
          <a:lin ang="16200000" scaled="0"/>
        </a:gradFill>
      </dgm:spPr>
      <dgm:t>
        <a:bodyPr/>
        <a:lstStyle/>
        <a:p>
          <a:r>
            <a:rPr lang="tr-TR"/>
            <a:t>Uzman Danışman </a:t>
          </a:r>
        </a:p>
      </dgm:t>
    </dgm:pt>
    <dgm:pt modelId="{17A46D09-C751-4956-93EB-7DBA3B5464BF}" type="sibTrans" cxnId="{F90DC4B4-4D57-44FE-8899-C0E12698B84E}">
      <dgm:prSet/>
      <dgm:spPr/>
      <dgm:t>
        <a:bodyPr/>
        <a:lstStyle/>
        <a:p>
          <a:endParaRPr lang="tr-TR"/>
        </a:p>
      </dgm:t>
    </dgm:pt>
    <dgm:pt modelId="{1BD5FA4A-8A27-44D4-AB05-458EDB8C14E5}" type="parTrans" cxnId="{F90DC4B4-4D57-44FE-8899-C0E12698B84E}">
      <dgm:prSet/>
      <dgm:spPr/>
      <dgm:t>
        <a:bodyPr/>
        <a:lstStyle/>
        <a:p>
          <a:endParaRPr lang="tr-TR"/>
        </a:p>
      </dgm:t>
    </dgm:pt>
    <dgm:pt modelId="{720695AF-1FF8-4DC9-B2F0-9FC23F040820}">
      <dgm:prSet/>
      <dgm:spPr>
        <a:gradFill rotWithShape="0">
          <a:gsLst>
            <a:gs pos="0">
              <a:srgbClr val="DDEBCF"/>
            </a:gs>
            <a:gs pos="50000">
              <a:srgbClr val="9CB86E"/>
            </a:gs>
            <a:gs pos="100000">
              <a:srgbClr val="156B13"/>
            </a:gs>
          </a:gsLst>
          <a:lin ang="16200000" scaled="0"/>
        </a:gradFill>
      </dgm:spPr>
      <dgm:t>
        <a:bodyPr/>
        <a:lstStyle/>
        <a:p>
          <a:r>
            <a:rPr lang="tr-TR"/>
            <a:t>Sekreter</a:t>
          </a:r>
        </a:p>
      </dgm:t>
    </dgm:pt>
    <dgm:pt modelId="{2B5B9AF1-BD9C-4166-95EC-31428DA9793C}" type="parTrans" cxnId="{34FCD5F1-3027-490E-8106-BF0DBADB7EA4}">
      <dgm:prSet/>
      <dgm:spPr/>
      <dgm:t>
        <a:bodyPr/>
        <a:lstStyle/>
        <a:p>
          <a:endParaRPr lang="tr-TR"/>
        </a:p>
      </dgm:t>
    </dgm:pt>
    <dgm:pt modelId="{96F2F0D8-4452-426D-85F2-DB405E53A6C4}" type="sibTrans" cxnId="{34FCD5F1-3027-490E-8106-BF0DBADB7EA4}">
      <dgm:prSet/>
      <dgm:spPr/>
      <dgm:t>
        <a:bodyPr/>
        <a:lstStyle/>
        <a:p>
          <a:endParaRPr lang="tr-TR"/>
        </a:p>
      </dgm:t>
    </dgm:pt>
    <dgm:pt modelId="{F532A90A-0F18-44D1-BB61-73BD8B645834}">
      <dgm:prSet/>
      <dgm:spPr/>
      <dgm:t>
        <a:bodyPr/>
        <a:lstStyle/>
        <a:p>
          <a:r>
            <a:rPr lang="tr-TR"/>
            <a:t>Muhasebe Birimi</a:t>
          </a:r>
        </a:p>
      </dgm:t>
    </dgm:pt>
    <dgm:pt modelId="{4F1F7461-C4CF-47E8-8884-F12F67BB8E45}" type="parTrans" cxnId="{B5F7CF63-770D-412A-8BE8-871F1F0D775F}">
      <dgm:prSet/>
      <dgm:spPr/>
      <dgm:t>
        <a:bodyPr/>
        <a:lstStyle/>
        <a:p>
          <a:endParaRPr lang="tr-TR"/>
        </a:p>
      </dgm:t>
    </dgm:pt>
    <dgm:pt modelId="{F0F08B91-8AAD-41D5-9CE4-2FB8BFA44457}" type="sibTrans" cxnId="{B5F7CF63-770D-412A-8BE8-871F1F0D775F}">
      <dgm:prSet/>
      <dgm:spPr/>
      <dgm:t>
        <a:bodyPr/>
        <a:lstStyle/>
        <a:p>
          <a:endParaRPr lang="tr-TR"/>
        </a:p>
      </dgm:t>
    </dgm:pt>
    <dgm:pt modelId="{C5BAEE93-35A6-4931-994A-25096417DB29}">
      <dgm:prSet/>
      <dgm:spPr>
        <a:gradFill rotWithShape="0">
          <a:gsLst>
            <a:gs pos="0">
              <a:srgbClr val="DDEBCF"/>
            </a:gs>
            <a:gs pos="50000">
              <a:srgbClr val="9CB86E"/>
            </a:gs>
            <a:gs pos="100000">
              <a:srgbClr val="156B13"/>
            </a:gs>
          </a:gsLst>
          <a:lin ang="16200000" scaled="0"/>
        </a:gradFill>
      </dgm:spPr>
      <dgm:t>
        <a:bodyPr/>
        <a:lstStyle/>
        <a:p>
          <a:r>
            <a:rPr lang="tr-TR"/>
            <a:t>SMMM Hizmet Alımı</a:t>
          </a:r>
        </a:p>
      </dgm:t>
    </dgm:pt>
    <dgm:pt modelId="{E28B3D93-D52A-4CEB-B1FB-91B6C48E90DB}" type="parTrans" cxnId="{764E1CE0-290B-4E37-B7A6-2CACC65E748F}">
      <dgm:prSet/>
      <dgm:spPr/>
      <dgm:t>
        <a:bodyPr/>
        <a:lstStyle/>
        <a:p>
          <a:endParaRPr lang="tr-TR"/>
        </a:p>
      </dgm:t>
    </dgm:pt>
    <dgm:pt modelId="{A70A6764-A766-486E-9BE3-FD9644178189}" type="sibTrans" cxnId="{764E1CE0-290B-4E37-B7A6-2CACC65E748F}">
      <dgm:prSet/>
      <dgm:spPr/>
      <dgm:t>
        <a:bodyPr/>
        <a:lstStyle/>
        <a:p>
          <a:endParaRPr lang="tr-TR"/>
        </a:p>
      </dgm:t>
    </dgm:pt>
    <dgm:pt modelId="{236D8506-BC2A-4BAC-981A-D094397010D4}">
      <dgm:prSet/>
      <dgm:spPr/>
      <dgm:t>
        <a:bodyPr/>
        <a:lstStyle/>
        <a:p>
          <a:r>
            <a:rPr lang="tr-TR"/>
            <a:t>Yönetim Kurulu</a:t>
          </a:r>
        </a:p>
      </dgm:t>
    </dgm:pt>
    <dgm:pt modelId="{C204116F-662D-4DA9-A1D2-E8E9004A2B57}" type="parTrans" cxnId="{23B51E82-D3DE-4F8F-BE7D-73450C65BBB2}">
      <dgm:prSet/>
      <dgm:spPr/>
      <dgm:t>
        <a:bodyPr/>
        <a:lstStyle/>
        <a:p>
          <a:endParaRPr lang="tr-TR"/>
        </a:p>
      </dgm:t>
    </dgm:pt>
    <dgm:pt modelId="{28D60E99-881D-49F4-850D-26EEF34B094A}" type="sibTrans" cxnId="{23B51E82-D3DE-4F8F-BE7D-73450C65BBB2}">
      <dgm:prSet/>
      <dgm:spPr/>
      <dgm:t>
        <a:bodyPr/>
        <a:lstStyle/>
        <a:p>
          <a:endParaRPr lang="tr-TR"/>
        </a:p>
      </dgm:t>
    </dgm:pt>
    <dgm:pt modelId="{85211F54-3F33-4E71-8A9C-2F048CCE93CA}">
      <dgm:prSet/>
      <dgm:spPr/>
      <dgm:t>
        <a:bodyPr/>
        <a:lstStyle/>
        <a:p>
          <a:r>
            <a:rPr lang="tr-TR"/>
            <a:t>Genel Kurul</a:t>
          </a:r>
        </a:p>
      </dgm:t>
    </dgm:pt>
    <dgm:pt modelId="{E3D92823-2E53-41B8-9AC6-BDC4175DF5C9}" type="parTrans" cxnId="{E2D618F2-7595-4551-9399-2A05532FF7A2}">
      <dgm:prSet/>
      <dgm:spPr/>
      <dgm:t>
        <a:bodyPr/>
        <a:lstStyle/>
        <a:p>
          <a:endParaRPr lang="tr-TR"/>
        </a:p>
      </dgm:t>
    </dgm:pt>
    <dgm:pt modelId="{A43EE11C-86BE-4A68-B9C0-40E7BD5044ED}" type="sibTrans" cxnId="{E2D618F2-7595-4551-9399-2A05532FF7A2}">
      <dgm:prSet/>
      <dgm:spPr/>
      <dgm:t>
        <a:bodyPr/>
        <a:lstStyle/>
        <a:p>
          <a:endParaRPr lang="tr-TR"/>
        </a:p>
      </dgm:t>
    </dgm:pt>
    <dgm:pt modelId="{18CAFA99-808A-458A-AF13-BB3810A5E836}">
      <dgm:prSet/>
      <dgm:spPr/>
      <dgm:t>
        <a:bodyPr/>
        <a:lstStyle/>
        <a:p>
          <a:r>
            <a:rPr lang="tr-TR"/>
            <a:t>Denetim Kurulu</a:t>
          </a:r>
        </a:p>
      </dgm:t>
    </dgm:pt>
    <dgm:pt modelId="{7E3B0515-342A-42BD-8BC5-8FAD222F4009}" type="sibTrans" cxnId="{16468C62-F044-4E3B-8422-65D09B35FC80}">
      <dgm:prSet/>
      <dgm:spPr/>
      <dgm:t>
        <a:bodyPr/>
        <a:lstStyle/>
        <a:p>
          <a:endParaRPr lang="tr-TR"/>
        </a:p>
      </dgm:t>
    </dgm:pt>
    <dgm:pt modelId="{643C7A60-A0DF-49FB-8353-CCEABB86A0E6}" type="parTrans" cxnId="{16468C62-F044-4E3B-8422-65D09B35FC80}">
      <dgm:prSet/>
      <dgm:spPr/>
      <dgm:t>
        <a:bodyPr/>
        <a:lstStyle/>
        <a:p>
          <a:endParaRPr lang="tr-TR"/>
        </a:p>
      </dgm:t>
    </dgm:pt>
    <dgm:pt modelId="{3A334B59-36AC-4EAE-AC8A-BF0D6B22C736}">
      <dgm:prSet/>
      <dgm:spPr>
        <a:gradFill rotWithShape="0">
          <a:gsLst>
            <a:gs pos="0">
              <a:srgbClr val="DDEBCF"/>
            </a:gs>
            <a:gs pos="50000">
              <a:srgbClr val="9CB86E"/>
            </a:gs>
            <a:gs pos="100000">
              <a:srgbClr val="156B13"/>
            </a:gs>
          </a:gsLst>
          <a:lin ang="16200000" scaled="0"/>
        </a:gradFill>
      </dgm:spPr>
      <dgm:t>
        <a:bodyPr/>
        <a:lstStyle/>
        <a:p>
          <a:r>
            <a:rPr lang="tr-TR"/>
            <a:t>Basın Danışmanı Hizmet Alımı</a:t>
          </a:r>
        </a:p>
      </dgm:t>
    </dgm:pt>
    <dgm:pt modelId="{28D4530A-5ACC-4EDF-AF1C-DDB1264A1F36}" type="parTrans" cxnId="{19460DE0-71DA-490A-901F-9DE484BC8A0C}">
      <dgm:prSet/>
      <dgm:spPr/>
      <dgm:t>
        <a:bodyPr/>
        <a:lstStyle/>
        <a:p>
          <a:endParaRPr lang="tr-TR"/>
        </a:p>
      </dgm:t>
    </dgm:pt>
    <dgm:pt modelId="{709E9FF1-96C1-4690-8885-B035A101AFB7}" type="sibTrans" cxnId="{19460DE0-71DA-490A-901F-9DE484BC8A0C}">
      <dgm:prSet/>
      <dgm:spPr/>
      <dgm:t>
        <a:bodyPr/>
        <a:lstStyle/>
        <a:p>
          <a:endParaRPr lang="tr-TR"/>
        </a:p>
      </dgm:t>
    </dgm:pt>
    <dgm:pt modelId="{FA56AB22-D215-42FF-B480-621CE824F51C}">
      <dgm:prSet/>
      <dgm:spPr>
        <a:gradFill rotWithShape="0">
          <a:gsLst>
            <a:gs pos="0">
              <a:srgbClr val="DDEBCF"/>
            </a:gs>
            <a:gs pos="50000">
              <a:srgbClr val="9CB86E"/>
            </a:gs>
            <a:gs pos="100000">
              <a:srgbClr val="156B13"/>
            </a:gs>
          </a:gsLst>
          <a:lin ang="16200000" scaled="0"/>
        </a:gradFill>
      </dgm:spPr>
      <dgm:t>
        <a:bodyPr/>
        <a:lstStyle/>
        <a:p>
          <a:r>
            <a:rPr lang="tr-TR"/>
            <a:t>Muhasebe Yardımcısı</a:t>
          </a:r>
        </a:p>
      </dgm:t>
    </dgm:pt>
    <dgm:pt modelId="{F305A28E-74E4-4187-95B6-6CDBBA8E334B}" type="parTrans" cxnId="{341AA3A5-61D5-4674-BA14-A54E0D5A72A2}">
      <dgm:prSet/>
      <dgm:spPr/>
      <dgm:t>
        <a:bodyPr/>
        <a:lstStyle/>
        <a:p>
          <a:endParaRPr lang="tr-TR"/>
        </a:p>
      </dgm:t>
    </dgm:pt>
    <dgm:pt modelId="{6C770BAF-90BB-48FE-A82F-D164AE988E0A}" type="sibTrans" cxnId="{341AA3A5-61D5-4674-BA14-A54E0D5A72A2}">
      <dgm:prSet/>
      <dgm:spPr/>
      <dgm:t>
        <a:bodyPr/>
        <a:lstStyle/>
        <a:p>
          <a:endParaRPr lang="tr-TR"/>
        </a:p>
      </dgm:t>
    </dgm:pt>
    <dgm:pt modelId="{6B969A12-5154-462F-8C9B-4717202FFDDC}">
      <dgm:prSet/>
      <dgm:spPr>
        <a:gradFill rotWithShape="0">
          <a:gsLst>
            <a:gs pos="0">
              <a:srgbClr val="DDEBCF"/>
            </a:gs>
            <a:gs pos="50000">
              <a:srgbClr val="9CB86E"/>
            </a:gs>
            <a:gs pos="100000">
              <a:srgbClr val="156B13"/>
            </a:gs>
          </a:gsLst>
          <a:lin ang="16200000" scaled="0"/>
        </a:gradFill>
      </dgm:spPr>
      <dgm:t>
        <a:bodyPr/>
        <a:lstStyle/>
        <a:p>
          <a:r>
            <a:rPr lang="tr-TR"/>
            <a:t>Destek Elemanı 2</a:t>
          </a:r>
        </a:p>
      </dgm:t>
    </dgm:pt>
    <dgm:pt modelId="{C18DF640-24B5-44D0-81AB-7299A2AE4A55}" type="parTrans" cxnId="{79E062AA-A1F9-418D-9B36-555962CA252B}">
      <dgm:prSet/>
      <dgm:spPr/>
      <dgm:t>
        <a:bodyPr/>
        <a:lstStyle/>
        <a:p>
          <a:endParaRPr lang="tr-TR"/>
        </a:p>
      </dgm:t>
    </dgm:pt>
    <dgm:pt modelId="{5A1DEEA3-08B2-4817-ADD9-C8BA3665D072}" type="sibTrans" cxnId="{79E062AA-A1F9-418D-9B36-555962CA252B}">
      <dgm:prSet/>
      <dgm:spPr/>
      <dgm:t>
        <a:bodyPr/>
        <a:lstStyle/>
        <a:p>
          <a:endParaRPr lang="tr-TR"/>
        </a:p>
      </dgm:t>
    </dgm:pt>
    <dgm:pt modelId="{4AB22698-EC9E-499D-8754-8DF244558DCF}">
      <dgm:prSet/>
      <dgm:spPr/>
      <dgm:t>
        <a:bodyPr/>
        <a:lstStyle/>
        <a:p>
          <a:r>
            <a:rPr lang="tr-TR"/>
            <a:t>Satın Alma Birimi</a:t>
          </a:r>
        </a:p>
      </dgm:t>
    </dgm:pt>
    <dgm:pt modelId="{85FCBFC3-E506-466B-9388-04DDBB91F38C}" type="parTrans" cxnId="{F0291D4A-451D-4513-B0FF-F26B78F8384A}">
      <dgm:prSet/>
      <dgm:spPr/>
      <dgm:t>
        <a:bodyPr/>
        <a:lstStyle/>
        <a:p>
          <a:endParaRPr lang="tr-TR"/>
        </a:p>
      </dgm:t>
    </dgm:pt>
    <dgm:pt modelId="{F52A471B-D6F8-4B89-8BEC-087FDD2662DC}" type="sibTrans" cxnId="{F0291D4A-451D-4513-B0FF-F26B78F8384A}">
      <dgm:prSet/>
      <dgm:spPr/>
      <dgm:t>
        <a:bodyPr/>
        <a:lstStyle/>
        <a:p>
          <a:endParaRPr lang="tr-TR"/>
        </a:p>
      </dgm:t>
    </dgm:pt>
    <dgm:pt modelId="{5E86D26A-255B-4E51-8E32-E8D075E206D3}">
      <dgm:prSet/>
      <dgm:spPr>
        <a:gradFill rotWithShape="0">
          <a:gsLst>
            <a:gs pos="0">
              <a:srgbClr val="DDEBCF"/>
            </a:gs>
            <a:gs pos="50000">
              <a:srgbClr val="9CB86E"/>
            </a:gs>
            <a:gs pos="100000">
              <a:srgbClr val="156B13"/>
            </a:gs>
          </a:gsLst>
          <a:lin ang="16200000" scaled="0"/>
        </a:gradFill>
      </dgm:spPr>
      <dgm:t>
        <a:bodyPr/>
        <a:lstStyle/>
        <a:p>
          <a:r>
            <a:rPr lang="tr-TR"/>
            <a:t>Satın Alma Sorumlusu</a:t>
          </a:r>
        </a:p>
      </dgm:t>
    </dgm:pt>
    <dgm:pt modelId="{4EA7C9CC-A0A0-4E1F-A506-5B932B2ADBB9}" type="parTrans" cxnId="{654CD7F6-0940-407F-9C0A-25332A4FC70A}">
      <dgm:prSet/>
      <dgm:spPr/>
      <dgm:t>
        <a:bodyPr/>
        <a:lstStyle/>
        <a:p>
          <a:endParaRPr lang="tr-TR"/>
        </a:p>
      </dgm:t>
    </dgm:pt>
    <dgm:pt modelId="{5F0981BC-8964-4852-8DB7-AFA71260CE7D}" type="sibTrans" cxnId="{654CD7F6-0940-407F-9C0A-25332A4FC70A}">
      <dgm:prSet/>
      <dgm:spPr/>
      <dgm:t>
        <a:bodyPr/>
        <a:lstStyle/>
        <a:p>
          <a:endParaRPr lang="tr-TR"/>
        </a:p>
      </dgm:t>
    </dgm:pt>
    <dgm:pt modelId="{33655E94-3CF5-431F-A3E7-9EC16C8C5A87}">
      <dgm:prSet/>
      <dgm:spPr/>
      <dgm:t>
        <a:bodyPr/>
        <a:lstStyle/>
        <a:p>
          <a:r>
            <a:rPr lang="tr-TR"/>
            <a:t>Yönetim Temsilcisi</a:t>
          </a:r>
        </a:p>
      </dgm:t>
    </dgm:pt>
    <dgm:pt modelId="{ECB2D1BE-FADF-4851-B49D-EDEEDC13B0A6}" type="parTrans" cxnId="{EAB17619-CDA4-45EA-9AF2-650D35C14B59}">
      <dgm:prSet/>
      <dgm:spPr/>
      <dgm:t>
        <a:bodyPr/>
        <a:lstStyle/>
        <a:p>
          <a:endParaRPr lang="tr-TR"/>
        </a:p>
      </dgm:t>
    </dgm:pt>
    <dgm:pt modelId="{51803280-67DB-4E47-881D-E7BC0E1F2A04}" type="sibTrans" cxnId="{EAB17619-CDA4-45EA-9AF2-650D35C14B59}">
      <dgm:prSet/>
      <dgm:spPr/>
      <dgm:t>
        <a:bodyPr/>
        <a:lstStyle/>
        <a:p>
          <a:endParaRPr lang="tr-TR"/>
        </a:p>
      </dgm:t>
    </dgm:pt>
    <dgm:pt modelId="{029E04F4-90C2-417C-AD18-77AD9D184E75}" type="pres">
      <dgm:prSet presAssocID="{4A0878DB-A033-484D-A16D-1FE02D3B7CB6}" presName="hierChild1" presStyleCnt="0">
        <dgm:presLayoutVars>
          <dgm:orgChart val="1"/>
          <dgm:chPref val="1"/>
          <dgm:dir/>
          <dgm:animOne val="branch"/>
          <dgm:animLvl val="lvl"/>
          <dgm:resizeHandles/>
        </dgm:presLayoutVars>
      </dgm:prSet>
      <dgm:spPr/>
      <dgm:t>
        <a:bodyPr/>
        <a:lstStyle/>
        <a:p>
          <a:endParaRPr lang="tr-TR"/>
        </a:p>
      </dgm:t>
    </dgm:pt>
    <dgm:pt modelId="{B06108CF-7F98-4951-B015-37B45E091893}" type="pres">
      <dgm:prSet presAssocID="{85211F54-3F33-4E71-8A9C-2F048CCE93CA}" presName="hierRoot1" presStyleCnt="0">
        <dgm:presLayoutVars>
          <dgm:hierBranch val="init"/>
        </dgm:presLayoutVars>
      </dgm:prSet>
      <dgm:spPr/>
      <dgm:t>
        <a:bodyPr/>
        <a:lstStyle/>
        <a:p>
          <a:endParaRPr lang="tr-TR"/>
        </a:p>
      </dgm:t>
    </dgm:pt>
    <dgm:pt modelId="{9696C9E3-416C-4E68-A9F2-C825FB0D3634}" type="pres">
      <dgm:prSet presAssocID="{85211F54-3F33-4E71-8A9C-2F048CCE93CA}" presName="rootComposite1" presStyleCnt="0"/>
      <dgm:spPr/>
      <dgm:t>
        <a:bodyPr/>
        <a:lstStyle/>
        <a:p>
          <a:endParaRPr lang="tr-TR"/>
        </a:p>
      </dgm:t>
    </dgm:pt>
    <dgm:pt modelId="{0F5083E7-4886-47CB-9A8A-7FBC7655A054}" type="pres">
      <dgm:prSet presAssocID="{85211F54-3F33-4E71-8A9C-2F048CCE93CA}" presName="rootText1" presStyleLbl="node0" presStyleIdx="0" presStyleCnt="2" custLinFactNeighborX="-20500" custLinFactNeighborY="-800">
        <dgm:presLayoutVars>
          <dgm:chPref val="3"/>
        </dgm:presLayoutVars>
      </dgm:prSet>
      <dgm:spPr/>
      <dgm:t>
        <a:bodyPr/>
        <a:lstStyle/>
        <a:p>
          <a:endParaRPr lang="tr-TR"/>
        </a:p>
      </dgm:t>
    </dgm:pt>
    <dgm:pt modelId="{03806AEB-343C-4725-A090-283275345527}" type="pres">
      <dgm:prSet presAssocID="{85211F54-3F33-4E71-8A9C-2F048CCE93CA}" presName="rootConnector1" presStyleLbl="node1" presStyleIdx="0" presStyleCnt="0"/>
      <dgm:spPr/>
      <dgm:t>
        <a:bodyPr/>
        <a:lstStyle/>
        <a:p>
          <a:endParaRPr lang="tr-TR"/>
        </a:p>
      </dgm:t>
    </dgm:pt>
    <dgm:pt modelId="{079060F1-4990-405E-85DA-9DA4FA46355F}" type="pres">
      <dgm:prSet presAssocID="{85211F54-3F33-4E71-8A9C-2F048CCE93CA}" presName="hierChild2" presStyleCnt="0"/>
      <dgm:spPr/>
      <dgm:t>
        <a:bodyPr/>
        <a:lstStyle/>
        <a:p>
          <a:endParaRPr lang="tr-TR"/>
        </a:p>
      </dgm:t>
    </dgm:pt>
    <dgm:pt modelId="{4AACBD30-CE0E-4C35-959B-555B66AFA57E}" type="pres">
      <dgm:prSet presAssocID="{C204116F-662D-4DA9-A1D2-E8E9004A2B57}" presName="Name37" presStyleLbl="parChTrans1D2" presStyleIdx="0" presStyleCnt="1"/>
      <dgm:spPr/>
      <dgm:t>
        <a:bodyPr/>
        <a:lstStyle/>
        <a:p>
          <a:endParaRPr lang="tr-TR"/>
        </a:p>
      </dgm:t>
    </dgm:pt>
    <dgm:pt modelId="{108FD33A-B500-4E84-956B-DB0AF1C6312C}" type="pres">
      <dgm:prSet presAssocID="{236D8506-BC2A-4BAC-981A-D094397010D4}" presName="hierRoot2" presStyleCnt="0">
        <dgm:presLayoutVars>
          <dgm:hierBranch val="init"/>
        </dgm:presLayoutVars>
      </dgm:prSet>
      <dgm:spPr/>
      <dgm:t>
        <a:bodyPr/>
        <a:lstStyle/>
        <a:p>
          <a:endParaRPr lang="tr-TR"/>
        </a:p>
      </dgm:t>
    </dgm:pt>
    <dgm:pt modelId="{9F061913-ACF7-4F1C-A0C7-7768F71E508F}" type="pres">
      <dgm:prSet presAssocID="{236D8506-BC2A-4BAC-981A-D094397010D4}" presName="rootComposite" presStyleCnt="0"/>
      <dgm:spPr/>
      <dgm:t>
        <a:bodyPr/>
        <a:lstStyle/>
        <a:p>
          <a:endParaRPr lang="tr-TR"/>
        </a:p>
      </dgm:t>
    </dgm:pt>
    <dgm:pt modelId="{35E94488-1A66-4AA6-A056-52492BEC8F74}" type="pres">
      <dgm:prSet presAssocID="{236D8506-BC2A-4BAC-981A-D094397010D4}" presName="rootText" presStyleLbl="node2" presStyleIdx="0" presStyleCnt="1" custLinFactNeighborX="-20502">
        <dgm:presLayoutVars>
          <dgm:chPref val="3"/>
        </dgm:presLayoutVars>
      </dgm:prSet>
      <dgm:spPr/>
      <dgm:t>
        <a:bodyPr/>
        <a:lstStyle/>
        <a:p>
          <a:endParaRPr lang="tr-TR"/>
        </a:p>
      </dgm:t>
    </dgm:pt>
    <dgm:pt modelId="{05E22D2F-16FE-4F0E-8663-C477C5E265C0}" type="pres">
      <dgm:prSet presAssocID="{236D8506-BC2A-4BAC-981A-D094397010D4}" presName="rootConnector" presStyleLbl="node2" presStyleIdx="0" presStyleCnt="1"/>
      <dgm:spPr/>
      <dgm:t>
        <a:bodyPr/>
        <a:lstStyle/>
        <a:p>
          <a:endParaRPr lang="tr-TR"/>
        </a:p>
      </dgm:t>
    </dgm:pt>
    <dgm:pt modelId="{B3DFBD37-6487-46B2-A66B-2504C41904A6}" type="pres">
      <dgm:prSet presAssocID="{236D8506-BC2A-4BAC-981A-D094397010D4}" presName="hierChild4" presStyleCnt="0"/>
      <dgm:spPr/>
      <dgm:t>
        <a:bodyPr/>
        <a:lstStyle/>
        <a:p>
          <a:endParaRPr lang="tr-TR"/>
        </a:p>
      </dgm:t>
    </dgm:pt>
    <dgm:pt modelId="{D95BDE03-2490-49C4-BCBC-C574E59F2B65}" type="pres">
      <dgm:prSet presAssocID="{749C6454-8846-4CD8-A336-B93807269F33}" presName="Name37" presStyleLbl="parChTrans1D3" presStyleIdx="0" presStyleCnt="1"/>
      <dgm:spPr/>
      <dgm:t>
        <a:bodyPr/>
        <a:lstStyle/>
        <a:p>
          <a:endParaRPr lang="tr-TR"/>
        </a:p>
      </dgm:t>
    </dgm:pt>
    <dgm:pt modelId="{239E388A-167B-4FF8-9009-725C528F0024}" type="pres">
      <dgm:prSet presAssocID="{9B6F2390-8E67-45EB-A409-B6CBE58812D7}" presName="hierRoot2" presStyleCnt="0">
        <dgm:presLayoutVars>
          <dgm:hierBranch val="init"/>
        </dgm:presLayoutVars>
      </dgm:prSet>
      <dgm:spPr/>
      <dgm:t>
        <a:bodyPr/>
        <a:lstStyle/>
        <a:p>
          <a:endParaRPr lang="tr-TR"/>
        </a:p>
      </dgm:t>
    </dgm:pt>
    <dgm:pt modelId="{586503C4-3F5C-4BDC-B3B0-708CDB6CCA77}" type="pres">
      <dgm:prSet presAssocID="{9B6F2390-8E67-45EB-A409-B6CBE58812D7}" presName="rootComposite" presStyleCnt="0"/>
      <dgm:spPr/>
      <dgm:t>
        <a:bodyPr/>
        <a:lstStyle/>
        <a:p>
          <a:endParaRPr lang="tr-TR"/>
        </a:p>
      </dgm:t>
    </dgm:pt>
    <dgm:pt modelId="{81D0D63B-5686-4827-870D-B551ACFB26F6}" type="pres">
      <dgm:prSet presAssocID="{9B6F2390-8E67-45EB-A409-B6CBE58812D7}" presName="rootText" presStyleLbl="node3" presStyleIdx="0" presStyleCnt="1" custLinFactNeighborX="-20502">
        <dgm:presLayoutVars>
          <dgm:chPref val="3"/>
        </dgm:presLayoutVars>
      </dgm:prSet>
      <dgm:spPr/>
      <dgm:t>
        <a:bodyPr/>
        <a:lstStyle/>
        <a:p>
          <a:endParaRPr lang="tr-TR"/>
        </a:p>
      </dgm:t>
    </dgm:pt>
    <dgm:pt modelId="{1486FDAF-9F0F-4105-AAA4-1F45E5EF64AF}" type="pres">
      <dgm:prSet presAssocID="{9B6F2390-8E67-45EB-A409-B6CBE58812D7}" presName="rootConnector" presStyleLbl="node3" presStyleIdx="0" presStyleCnt="1"/>
      <dgm:spPr/>
      <dgm:t>
        <a:bodyPr/>
        <a:lstStyle/>
        <a:p>
          <a:endParaRPr lang="tr-TR"/>
        </a:p>
      </dgm:t>
    </dgm:pt>
    <dgm:pt modelId="{6ECB4E63-F530-4D4E-A153-1254A4E07181}" type="pres">
      <dgm:prSet presAssocID="{9B6F2390-8E67-45EB-A409-B6CBE58812D7}" presName="hierChild4" presStyleCnt="0"/>
      <dgm:spPr/>
      <dgm:t>
        <a:bodyPr/>
        <a:lstStyle/>
        <a:p>
          <a:endParaRPr lang="tr-TR"/>
        </a:p>
      </dgm:t>
    </dgm:pt>
    <dgm:pt modelId="{8876AB9B-88C8-446C-A357-7530FCA6BDB7}" type="pres">
      <dgm:prSet presAssocID="{05A08F04-AC11-4324-95A5-ECDDE863891B}" presName="Name37" presStyleLbl="parChTrans1D4" presStyleIdx="0" presStyleCnt="20"/>
      <dgm:spPr/>
      <dgm:t>
        <a:bodyPr/>
        <a:lstStyle/>
        <a:p>
          <a:endParaRPr lang="tr-TR"/>
        </a:p>
      </dgm:t>
    </dgm:pt>
    <dgm:pt modelId="{7F84A58C-F713-4E06-9A4B-CC0AD1FF7324}" type="pres">
      <dgm:prSet presAssocID="{D32B0694-D2E0-4DBC-965C-9B347FC77EF4}" presName="hierRoot2" presStyleCnt="0">
        <dgm:presLayoutVars>
          <dgm:hierBranch val="init"/>
        </dgm:presLayoutVars>
      </dgm:prSet>
      <dgm:spPr/>
      <dgm:t>
        <a:bodyPr/>
        <a:lstStyle/>
        <a:p>
          <a:endParaRPr lang="tr-TR"/>
        </a:p>
      </dgm:t>
    </dgm:pt>
    <dgm:pt modelId="{E62D4238-8882-4D2E-A747-80CD97DA7DA4}" type="pres">
      <dgm:prSet presAssocID="{D32B0694-D2E0-4DBC-965C-9B347FC77EF4}" presName="rootComposite" presStyleCnt="0"/>
      <dgm:spPr/>
      <dgm:t>
        <a:bodyPr/>
        <a:lstStyle/>
        <a:p>
          <a:endParaRPr lang="tr-TR"/>
        </a:p>
      </dgm:t>
    </dgm:pt>
    <dgm:pt modelId="{0453DB18-876B-4819-9A96-7EA1D93B708B}" type="pres">
      <dgm:prSet presAssocID="{D32B0694-D2E0-4DBC-965C-9B347FC77EF4}" presName="rootText" presStyleLbl="node4" presStyleIdx="0" presStyleCnt="20" custLinFactNeighborX="-46653">
        <dgm:presLayoutVars>
          <dgm:chPref val="3"/>
        </dgm:presLayoutVars>
      </dgm:prSet>
      <dgm:spPr/>
      <dgm:t>
        <a:bodyPr/>
        <a:lstStyle/>
        <a:p>
          <a:endParaRPr lang="tr-TR"/>
        </a:p>
      </dgm:t>
    </dgm:pt>
    <dgm:pt modelId="{ED760C76-984C-436F-B9F2-B55DE75B4EBA}" type="pres">
      <dgm:prSet presAssocID="{D32B0694-D2E0-4DBC-965C-9B347FC77EF4}" presName="rootConnector" presStyleLbl="node4" presStyleIdx="0" presStyleCnt="20"/>
      <dgm:spPr/>
      <dgm:t>
        <a:bodyPr/>
        <a:lstStyle/>
        <a:p>
          <a:endParaRPr lang="tr-TR"/>
        </a:p>
      </dgm:t>
    </dgm:pt>
    <dgm:pt modelId="{2008A2F7-6CB4-4C69-A5A9-31F613748595}" type="pres">
      <dgm:prSet presAssocID="{D32B0694-D2E0-4DBC-965C-9B347FC77EF4}" presName="hierChild4" presStyleCnt="0"/>
      <dgm:spPr/>
      <dgm:t>
        <a:bodyPr/>
        <a:lstStyle/>
        <a:p>
          <a:endParaRPr lang="tr-TR"/>
        </a:p>
      </dgm:t>
    </dgm:pt>
    <dgm:pt modelId="{ACF34FF6-B148-4834-9E68-C1BBECFFCA34}" type="pres">
      <dgm:prSet presAssocID="{8645B0CE-7867-4B7A-BFDC-3F6DA17BC914}" presName="Name37" presStyleLbl="parChTrans1D4" presStyleIdx="1" presStyleCnt="20"/>
      <dgm:spPr/>
      <dgm:t>
        <a:bodyPr/>
        <a:lstStyle/>
        <a:p>
          <a:endParaRPr lang="tr-TR"/>
        </a:p>
      </dgm:t>
    </dgm:pt>
    <dgm:pt modelId="{94D4131C-20CE-418D-8C70-79E4DCAA1EC2}" type="pres">
      <dgm:prSet presAssocID="{F4E4CFB8-CA54-40A0-9B8F-DF1E885553A0}" presName="hierRoot2" presStyleCnt="0">
        <dgm:presLayoutVars>
          <dgm:hierBranch val="init"/>
        </dgm:presLayoutVars>
      </dgm:prSet>
      <dgm:spPr/>
      <dgm:t>
        <a:bodyPr/>
        <a:lstStyle/>
        <a:p>
          <a:endParaRPr lang="tr-TR"/>
        </a:p>
      </dgm:t>
    </dgm:pt>
    <dgm:pt modelId="{E576C1F9-6732-44D1-8208-C2B19A96374C}" type="pres">
      <dgm:prSet presAssocID="{F4E4CFB8-CA54-40A0-9B8F-DF1E885553A0}" presName="rootComposite" presStyleCnt="0"/>
      <dgm:spPr/>
      <dgm:t>
        <a:bodyPr/>
        <a:lstStyle/>
        <a:p>
          <a:endParaRPr lang="tr-TR"/>
        </a:p>
      </dgm:t>
    </dgm:pt>
    <dgm:pt modelId="{8B94230B-DC5A-4B9A-8964-34EE0E247F20}" type="pres">
      <dgm:prSet presAssocID="{F4E4CFB8-CA54-40A0-9B8F-DF1E885553A0}" presName="rootText" presStyleLbl="node4" presStyleIdx="1" presStyleCnt="20" custLinFactNeighborX="-46653">
        <dgm:presLayoutVars>
          <dgm:chPref val="3"/>
        </dgm:presLayoutVars>
      </dgm:prSet>
      <dgm:spPr/>
      <dgm:t>
        <a:bodyPr/>
        <a:lstStyle/>
        <a:p>
          <a:endParaRPr lang="tr-TR"/>
        </a:p>
      </dgm:t>
    </dgm:pt>
    <dgm:pt modelId="{3A124BC7-4520-41F4-9237-BCFA6A7AA473}" type="pres">
      <dgm:prSet presAssocID="{F4E4CFB8-CA54-40A0-9B8F-DF1E885553A0}" presName="rootConnector" presStyleLbl="node4" presStyleIdx="1" presStyleCnt="20"/>
      <dgm:spPr/>
      <dgm:t>
        <a:bodyPr/>
        <a:lstStyle/>
        <a:p>
          <a:endParaRPr lang="tr-TR"/>
        </a:p>
      </dgm:t>
    </dgm:pt>
    <dgm:pt modelId="{1C2E2901-4014-4BF3-AAED-02A6DC0CC8B5}" type="pres">
      <dgm:prSet presAssocID="{F4E4CFB8-CA54-40A0-9B8F-DF1E885553A0}" presName="hierChild4" presStyleCnt="0"/>
      <dgm:spPr/>
      <dgm:t>
        <a:bodyPr/>
        <a:lstStyle/>
        <a:p>
          <a:endParaRPr lang="tr-TR"/>
        </a:p>
      </dgm:t>
    </dgm:pt>
    <dgm:pt modelId="{B22C76F7-1D69-4CED-85E6-F3C50987E42F}" type="pres">
      <dgm:prSet presAssocID="{F4E4CFB8-CA54-40A0-9B8F-DF1E885553A0}" presName="hierChild5" presStyleCnt="0"/>
      <dgm:spPr/>
      <dgm:t>
        <a:bodyPr/>
        <a:lstStyle/>
        <a:p>
          <a:endParaRPr lang="tr-TR"/>
        </a:p>
      </dgm:t>
    </dgm:pt>
    <dgm:pt modelId="{0206C534-65F2-4D02-BC87-B9AC44B3DFBC}" type="pres">
      <dgm:prSet presAssocID="{D32B0694-D2E0-4DBC-965C-9B347FC77EF4}" presName="hierChild5" presStyleCnt="0"/>
      <dgm:spPr/>
      <dgm:t>
        <a:bodyPr/>
        <a:lstStyle/>
        <a:p>
          <a:endParaRPr lang="tr-TR"/>
        </a:p>
      </dgm:t>
    </dgm:pt>
    <dgm:pt modelId="{9D86EB4F-062F-49C7-92A6-DF0D11F9E9C5}" type="pres">
      <dgm:prSet presAssocID="{9C62A58C-3F1F-4E21-9CBA-26423C95C9FA}" presName="Name37" presStyleLbl="parChTrans1D4" presStyleIdx="2" presStyleCnt="20"/>
      <dgm:spPr/>
      <dgm:t>
        <a:bodyPr/>
        <a:lstStyle/>
        <a:p>
          <a:endParaRPr lang="tr-TR"/>
        </a:p>
      </dgm:t>
    </dgm:pt>
    <dgm:pt modelId="{ABC9C1DE-A352-478D-9B62-F4AE2D4157E7}" type="pres">
      <dgm:prSet presAssocID="{DA5A4D98-0716-4397-8C40-A51158BBA6F1}" presName="hierRoot2" presStyleCnt="0">
        <dgm:presLayoutVars>
          <dgm:hierBranch val="init"/>
        </dgm:presLayoutVars>
      </dgm:prSet>
      <dgm:spPr/>
      <dgm:t>
        <a:bodyPr/>
        <a:lstStyle/>
        <a:p>
          <a:endParaRPr lang="tr-TR"/>
        </a:p>
      </dgm:t>
    </dgm:pt>
    <dgm:pt modelId="{7E4F5E0D-3EC1-4A57-811A-35C3331E3BB2}" type="pres">
      <dgm:prSet presAssocID="{DA5A4D98-0716-4397-8C40-A51158BBA6F1}" presName="rootComposite" presStyleCnt="0"/>
      <dgm:spPr/>
      <dgm:t>
        <a:bodyPr/>
        <a:lstStyle/>
        <a:p>
          <a:endParaRPr lang="tr-TR"/>
        </a:p>
      </dgm:t>
    </dgm:pt>
    <dgm:pt modelId="{C1226FF4-B915-4EB8-9E31-DEFB36F331B1}" type="pres">
      <dgm:prSet presAssocID="{DA5A4D98-0716-4397-8C40-A51158BBA6F1}" presName="rootText" presStyleLbl="node4" presStyleIdx="2" presStyleCnt="20" custLinFactNeighborX="-46653">
        <dgm:presLayoutVars>
          <dgm:chPref val="3"/>
        </dgm:presLayoutVars>
      </dgm:prSet>
      <dgm:spPr/>
      <dgm:t>
        <a:bodyPr/>
        <a:lstStyle/>
        <a:p>
          <a:endParaRPr lang="tr-TR"/>
        </a:p>
      </dgm:t>
    </dgm:pt>
    <dgm:pt modelId="{2BD3C62E-5B29-4591-A68D-A11531EF1441}" type="pres">
      <dgm:prSet presAssocID="{DA5A4D98-0716-4397-8C40-A51158BBA6F1}" presName="rootConnector" presStyleLbl="node4" presStyleIdx="2" presStyleCnt="20"/>
      <dgm:spPr/>
      <dgm:t>
        <a:bodyPr/>
        <a:lstStyle/>
        <a:p>
          <a:endParaRPr lang="tr-TR"/>
        </a:p>
      </dgm:t>
    </dgm:pt>
    <dgm:pt modelId="{0CFDBCBF-B824-4258-9461-A25C29DDC487}" type="pres">
      <dgm:prSet presAssocID="{DA5A4D98-0716-4397-8C40-A51158BBA6F1}" presName="hierChild4" presStyleCnt="0"/>
      <dgm:spPr/>
      <dgm:t>
        <a:bodyPr/>
        <a:lstStyle/>
        <a:p>
          <a:endParaRPr lang="tr-TR"/>
        </a:p>
      </dgm:t>
    </dgm:pt>
    <dgm:pt modelId="{813A3F04-15E3-48AF-9976-93ED9167BC43}" type="pres">
      <dgm:prSet presAssocID="{C4718F98-EB83-4D4B-AAAE-43639E45AD7C}" presName="Name37" presStyleLbl="parChTrans1D4" presStyleIdx="3" presStyleCnt="20"/>
      <dgm:spPr/>
      <dgm:t>
        <a:bodyPr/>
        <a:lstStyle/>
        <a:p>
          <a:endParaRPr lang="tr-TR"/>
        </a:p>
      </dgm:t>
    </dgm:pt>
    <dgm:pt modelId="{B4AF689F-97EA-4483-BF3A-EF4BD40422C9}" type="pres">
      <dgm:prSet presAssocID="{C853A4FE-A84D-48CF-A271-5A81F3D23A40}" presName="hierRoot2" presStyleCnt="0">
        <dgm:presLayoutVars>
          <dgm:hierBranch val="init"/>
        </dgm:presLayoutVars>
      </dgm:prSet>
      <dgm:spPr/>
      <dgm:t>
        <a:bodyPr/>
        <a:lstStyle/>
        <a:p>
          <a:endParaRPr lang="tr-TR"/>
        </a:p>
      </dgm:t>
    </dgm:pt>
    <dgm:pt modelId="{FAA1BD25-0B94-41FE-98D4-094E01795348}" type="pres">
      <dgm:prSet presAssocID="{C853A4FE-A84D-48CF-A271-5A81F3D23A40}" presName="rootComposite" presStyleCnt="0"/>
      <dgm:spPr/>
      <dgm:t>
        <a:bodyPr/>
        <a:lstStyle/>
        <a:p>
          <a:endParaRPr lang="tr-TR"/>
        </a:p>
      </dgm:t>
    </dgm:pt>
    <dgm:pt modelId="{3F3AE5AD-AEB5-45BF-A7A3-EB1EA739899F}" type="pres">
      <dgm:prSet presAssocID="{C853A4FE-A84D-48CF-A271-5A81F3D23A40}" presName="rootText" presStyleLbl="node4" presStyleIdx="3" presStyleCnt="20" custLinFactNeighborX="-46653">
        <dgm:presLayoutVars>
          <dgm:chPref val="3"/>
        </dgm:presLayoutVars>
      </dgm:prSet>
      <dgm:spPr/>
      <dgm:t>
        <a:bodyPr/>
        <a:lstStyle/>
        <a:p>
          <a:endParaRPr lang="tr-TR"/>
        </a:p>
      </dgm:t>
    </dgm:pt>
    <dgm:pt modelId="{9F1BB03D-A022-4F1F-9855-24833B49FA15}" type="pres">
      <dgm:prSet presAssocID="{C853A4FE-A84D-48CF-A271-5A81F3D23A40}" presName="rootConnector" presStyleLbl="node4" presStyleIdx="3" presStyleCnt="20"/>
      <dgm:spPr/>
      <dgm:t>
        <a:bodyPr/>
        <a:lstStyle/>
        <a:p>
          <a:endParaRPr lang="tr-TR"/>
        </a:p>
      </dgm:t>
    </dgm:pt>
    <dgm:pt modelId="{B1F6A2FE-D91C-40EE-A5DD-0801FB969821}" type="pres">
      <dgm:prSet presAssocID="{C853A4FE-A84D-48CF-A271-5A81F3D23A40}" presName="hierChild4" presStyleCnt="0"/>
      <dgm:spPr/>
      <dgm:t>
        <a:bodyPr/>
        <a:lstStyle/>
        <a:p>
          <a:endParaRPr lang="tr-TR"/>
        </a:p>
      </dgm:t>
    </dgm:pt>
    <dgm:pt modelId="{EB07E407-EE2D-4E2E-8F78-8A56E9030357}" type="pres">
      <dgm:prSet presAssocID="{A81757B1-BE00-4654-811F-B911D7FCF08F}" presName="Name37" presStyleLbl="parChTrans1D4" presStyleIdx="4" presStyleCnt="20"/>
      <dgm:spPr/>
      <dgm:t>
        <a:bodyPr/>
        <a:lstStyle/>
        <a:p>
          <a:endParaRPr lang="tr-TR"/>
        </a:p>
      </dgm:t>
    </dgm:pt>
    <dgm:pt modelId="{695457FD-9930-442C-9C29-E91EC6E95AB3}" type="pres">
      <dgm:prSet presAssocID="{0697344A-6024-465B-831D-1AD143C2CB0B}" presName="hierRoot2" presStyleCnt="0">
        <dgm:presLayoutVars>
          <dgm:hierBranch val="init"/>
        </dgm:presLayoutVars>
      </dgm:prSet>
      <dgm:spPr/>
      <dgm:t>
        <a:bodyPr/>
        <a:lstStyle/>
        <a:p>
          <a:endParaRPr lang="tr-TR"/>
        </a:p>
      </dgm:t>
    </dgm:pt>
    <dgm:pt modelId="{52E289B1-2917-4659-9BF9-16ADC2899DB3}" type="pres">
      <dgm:prSet presAssocID="{0697344A-6024-465B-831D-1AD143C2CB0B}" presName="rootComposite" presStyleCnt="0"/>
      <dgm:spPr/>
      <dgm:t>
        <a:bodyPr/>
        <a:lstStyle/>
        <a:p>
          <a:endParaRPr lang="tr-TR"/>
        </a:p>
      </dgm:t>
    </dgm:pt>
    <dgm:pt modelId="{8B27766C-B86B-4685-90BD-FA08D3950BB1}" type="pres">
      <dgm:prSet presAssocID="{0697344A-6024-465B-831D-1AD143C2CB0B}" presName="rootText" presStyleLbl="node4" presStyleIdx="4" presStyleCnt="20" custLinFactNeighborX="-32151">
        <dgm:presLayoutVars>
          <dgm:chPref val="3"/>
        </dgm:presLayoutVars>
      </dgm:prSet>
      <dgm:spPr/>
      <dgm:t>
        <a:bodyPr/>
        <a:lstStyle/>
        <a:p>
          <a:endParaRPr lang="tr-TR"/>
        </a:p>
      </dgm:t>
    </dgm:pt>
    <dgm:pt modelId="{AD7711F5-A6FA-4555-B645-9D8DD04C00E0}" type="pres">
      <dgm:prSet presAssocID="{0697344A-6024-465B-831D-1AD143C2CB0B}" presName="rootConnector" presStyleLbl="node4" presStyleIdx="4" presStyleCnt="20"/>
      <dgm:spPr/>
      <dgm:t>
        <a:bodyPr/>
        <a:lstStyle/>
        <a:p>
          <a:endParaRPr lang="tr-TR"/>
        </a:p>
      </dgm:t>
    </dgm:pt>
    <dgm:pt modelId="{D01F873B-8B91-488E-9B48-7BDA352D3598}" type="pres">
      <dgm:prSet presAssocID="{0697344A-6024-465B-831D-1AD143C2CB0B}" presName="hierChild4" presStyleCnt="0"/>
      <dgm:spPr/>
      <dgm:t>
        <a:bodyPr/>
        <a:lstStyle/>
        <a:p>
          <a:endParaRPr lang="tr-TR"/>
        </a:p>
      </dgm:t>
    </dgm:pt>
    <dgm:pt modelId="{FCF2396B-A321-4C74-A368-5D6F7E30B1CF}" type="pres">
      <dgm:prSet presAssocID="{0697344A-6024-465B-831D-1AD143C2CB0B}" presName="hierChild5" presStyleCnt="0"/>
      <dgm:spPr/>
      <dgm:t>
        <a:bodyPr/>
        <a:lstStyle/>
        <a:p>
          <a:endParaRPr lang="tr-TR"/>
        </a:p>
      </dgm:t>
    </dgm:pt>
    <dgm:pt modelId="{11370A7D-F4F6-497F-AD82-AF464BC9BD8D}" type="pres">
      <dgm:prSet presAssocID="{98DF9255-7D30-4416-8AFD-76A523285665}" presName="Name37" presStyleLbl="parChTrans1D4" presStyleIdx="5" presStyleCnt="20"/>
      <dgm:spPr/>
      <dgm:t>
        <a:bodyPr/>
        <a:lstStyle/>
        <a:p>
          <a:endParaRPr lang="tr-TR"/>
        </a:p>
      </dgm:t>
    </dgm:pt>
    <dgm:pt modelId="{779384AD-365E-405A-B23C-2A79796252EA}" type="pres">
      <dgm:prSet presAssocID="{A532302B-39A3-453F-B006-55777651F443}" presName="hierRoot2" presStyleCnt="0">
        <dgm:presLayoutVars>
          <dgm:hierBranch val="init"/>
        </dgm:presLayoutVars>
      </dgm:prSet>
      <dgm:spPr/>
      <dgm:t>
        <a:bodyPr/>
        <a:lstStyle/>
        <a:p>
          <a:endParaRPr lang="tr-TR"/>
        </a:p>
      </dgm:t>
    </dgm:pt>
    <dgm:pt modelId="{AC26391F-A1D6-4443-BDBA-1B8F6C337CFE}" type="pres">
      <dgm:prSet presAssocID="{A532302B-39A3-453F-B006-55777651F443}" presName="rootComposite" presStyleCnt="0"/>
      <dgm:spPr/>
      <dgm:t>
        <a:bodyPr/>
        <a:lstStyle/>
        <a:p>
          <a:endParaRPr lang="tr-TR"/>
        </a:p>
      </dgm:t>
    </dgm:pt>
    <dgm:pt modelId="{5CEB8A3E-6CED-4760-9544-697125E35810}" type="pres">
      <dgm:prSet presAssocID="{A532302B-39A3-453F-B006-55777651F443}" presName="rootText" presStyleLbl="node4" presStyleIdx="5" presStyleCnt="20" custLinFactNeighborX="-31014">
        <dgm:presLayoutVars>
          <dgm:chPref val="3"/>
        </dgm:presLayoutVars>
      </dgm:prSet>
      <dgm:spPr/>
      <dgm:t>
        <a:bodyPr/>
        <a:lstStyle/>
        <a:p>
          <a:endParaRPr lang="tr-TR"/>
        </a:p>
      </dgm:t>
    </dgm:pt>
    <dgm:pt modelId="{743F3687-15BF-49AD-AADF-0A6543D6028F}" type="pres">
      <dgm:prSet presAssocID="{A532302B-39A3-453F-B006-55777651F443}" presName="rootConnector" presStyleLbl="node4" presStyleIdx="5" presStyleCnt="20"/>
      <dgm:spPr/>
      <dgm:t>
        <a:bodyPr/>
        <a:lstStyle/>
        <a:p>
          <a:endParaRPr lang="tr-TR"/>
        </a:p>
      </dgm:t>
    </dgm:pt>
    <dgm:pt modelId="{0F9F5577-C989-4506-AC55-C2F754CE7323}" type="pres">
      <dgm:prSet presAssocID="{A532302B-39A3-453F-B006-55777651F443}" presName="hierChild4" presStyleCnt="0"/>
      <dgm:spPr/>
      <dgm:t>
        <a:bodyPr/>
        <a:lstStyle/>
        <a:p>
          <a:endParaRPr lang="tr-TR"/>
        </a:p>
      </dgm:t>
    </dgm:pt>
    <dgm:pt modelId="{9FBC5782-9B18-42BB-920A-43DDA251F880}" type="pres">
      <dgm:prSet presAssocID="{A532302B-39A3-453F-B006-55777651F443}" presName="hierChild5" presStyleCnt="0"/>
      <dgm:spPr/>
      <dgm:t>
        <a:bodyPr/>
        <a:lstStyle/>
        <a:p>
          <a:endParaRPr lang="tr-TR"/>
        </a:p>
      </dgm:t>
    </dgm:pt>
    <dgm:pt modelId="{FDD510B5-7A46-4554-97E5-4D973AFB8720}" type="pres">
      <dgm:prSet presAssocID="{C18DF640-24B5-44D0-81AB-7299A2AE4A55}" presName="Name37" presStyleLbl="parChTrans1D4" presStyleIdx="6" presStyleCnt="20"/>
      <dgm:spPr/>
      <dgm:t>
        <a:bodyPr/>
        <a:lstStyle/>
        <a:p>
          <a:endParaRPr lang="tr-TR"/>
        </a:p>
      </dgm:t>
    </dgm:pt>
    <dgm:pt modelId="{3C3D7450-72AD-4280-AC82-38210A2CACC3}" type="pres">
      <dgm:prSet presAssocID="{6B969A12-5154-462F-8C9B-4717202FFDDC}" presName="hierRoot2" presStyleCnt="0">
        <dgm:presLayoutVars>
          <dgm:hierBranch val="init"/>
        </dgm:presLayoutVars>
      </dgm:prSet>
      <dgm:spPr/>
    </dgm:pt>
    <dgm:pt modelId="{4DC0D8D4-F124-4409-B904-8B1C05360DA4}" type="pres">
      <dgm:prSet presAssocID="{6B969A12-5154-462F-8C9B-4717202FFDDC}" presName="rootComposite" presStyleCnt="0"/>
      <dgm:spPr/>
    </dgm:pt>
    <dgm:pt modelId="{C612B5E5-9C5D-407D-AAA6-47F71AEAAE1D}" type="pres">
      <dgm:prSet presAssocID="{6B969A12-5154-462F-8C9B-4717202FFDDC}" presName="rootText" presStyleLbl="node4" presStyleIdx="6" presStyleCnt="20" custLinFactNeighborX="-31269" custLinFactNeighborY="800">
        <dgm:presLayoutVars>
          <dgm:chPref val="3"/>
        </dgm:presLayoutVars>
      </dgm:prSet>
      <dgm:spPr/>
      <dgm:t>
        <a:bodyPr/>
        <a:lstStyle/>
        <a:p>
          <a:endParaRPr lang="tr-TR"/>
        </a:p>
      </dgm:t>
    </dgm:pt>
    <dgm:pt modelId="{53DADBF0-40AB-4B8F-A843-DD60ED93E690}" type="pres">
      <dgm:prSet presAssocID="{6B969A12-5154-462F-8C9B-4717202FFDDC}" presName="rootConnector" presStyleLbl="node4" presStyleIdx="6" presStyleCnt="20"/>
      <dgm:spPr/>
      <dgm:t>
        <a:bodyPr/>
        <a:lstStyle/>
        <a:p>
          <a:endParaRPr lang="tr-TR"/>
        </a:p>
      </dgm:t>
    </dgm:pt>
    <dgm:pt modelId="{E9E1B810-4415-4830-BCE3-94B785300A6F}" type="pres">
      <dgm:prSet presAssocID="{6B969A12-5154-462F-8C9B-4717202FFDDC}" presName="hierChild4" presStyleCnt="0"/>
      <dgm:spPr/>
    </dgm:pt>
    <dgm:pt modelId="{1A8E7868-7CEB-4D6A-AB99-609A1070CDD4}" type="pres">
      <dgm:prSet presAssocID="{6B969A12-5154-462F-8C9B-4717202FFDDC}" presName="hierChild5" presStyleCnt="0"/>
      <dgm:spPr/>
    </dgm:pt>
    <dgm:pt modelId="{0C57298C-C4C6-4164-B4B3-D84EFE3EDEC0}" type="pres">
      <dgm:prSet presAssocID="{C853A4FE-A84D-48CF-A271-5A81F3D23A40}" presName="hierChild5" presStyleCnt="0"/>
      <dgm:spPr/>
      <dgm:t>
        <a:bodyPr/>
        <a:lstStyle/>
        <a:p>
          <a:endParaRPr lang="tr-TR"/>
        </a:p>
      </dgm:t>
    </dgm:pt>
    <dgm:pt modelId="{F07C2A30-FD0C-4172-B0DC-4D66826CBAA5}" type="pres">
      <dgm:prSet presAssocID="{DA5A4D98-0716-4397-8C40-A51158BBA6F1}" presName="hierChild5" presStyleCnt="0"/>
      <dgm:spPr/>
      <dgm:t>
        <a:bodyPr/>
        <a:lstStyle/>
        <a:p>
          <a:endParaRPr lang="tr-TR"/>
        </a:p>
      </dgm:t>
    </dgm:pt>
    <dgm:pt modelId="{18CAAA59-6707-4513-A88D-B90090E35B3B}" type="pres">
      <dgm:prSet presAssocID="{1764668C-47FF-4A5B-8459-7370DF0CADE3}" presName="Name37" presStyleLbl="parChTrans1D4" presStyleIdx="7" presStyleCnt="20"/>
      <dgm:spPr/>
      <dgm:t>
        <a:bodyPr/>
        <a:lstStyle/>
        <a:p>
          <a:endParaRPr lang="tr-TR"/>
        </a:p>
      </dgm:t>
    </dgm:pt>
    <dgm:pt modelId="{6212DA6F-D7B6-433C-9E0E-FC8AB0EF7A5B}" type="pres">
      <dgm:prSet presAssocID="{3EBAA7BE-6473-4FAD-967F-4706868A21DB}" presName="hierRoot2" presStyleCnt="0">
        <dgm:presLayoutVars>
          <dgm:hierBranch val="init"/>
        </dgm:presLayoutVars>
      </dgm:prSet>
      <dgm:spPr/>
      <dgm:t>
        <a:bodyPr/>
        <a:lstStyle/>
        <a:p>
          <a:endParaRPr lang="tr-TR"/>
        </a:p>
      </dgm:t>
    </dgm:pt>
    <dgm:pt modelId="{DD3B019C-303F-4E21-85ED-84AB4FFC189D}" type="pres">
      <dgm:prSet presAssocID="{3EBAA7BE-6473-4FAD-967F-4706868A21DB}" presName="rootComposite" presStyleCnt="0"/>
      <dgm:spPr/>
      <dgm:t>
        <a:bodyPr/>
        <a:lstStyle/>
        <a:p>
          <a:endParaRPr lang="tr-TR"/>
        </a:p>
      </dgm:t>
    </dgm:pt>
    <dgm:pt modelId="{4010BE25-7959-45E0-B5A7-A13C35F7DE44}" type="pres">
      <dgm:prSet presAssocID="{3EBAA7BE-6473-4FAD-967F-4706868A21DB}" presName="rootText" presStyleLbl="node4" presStyleIdx="7" presStyleCnt="20" custLinFactNeighborX="-29789" custLinFactNeighborY="-1048">
        <dgm:presLayoutVars>
          <dgm:chPref val="3"/>
        </dgm:presLayoutVars>
      </dgm:prSet>
      <dgm:spPr/>
      <dgm:t>
        <a:bodyPr/>
        <a:lstStyle/>
        <a:p>
          <a:endParaRPr lang="tr-TR"/>
        </a:p>
      </dgm:t>
    </dgm:pt>
    <dgm:pt modelId="{C85E08AC-6118-4D5D-9DC5-882A7CD8B7F6}" type="pres">
      <dgm:prSet presAssocID="{3EBAA7BE-6473-4FAD-967F-4706868A21DB}" presName="rootConnector" presStyleLbl="node4" presStyleIdx="7" presStyleCnt="20"/>
      <dgm:spPr/>
      <dgm:t>
        <a:bodyPr/>
        <a:lstStyle/>
        <a:p>
          <a:endParaRPr lang="tr-TR"/>
        </a:p>
      </dgm:t>
    </dgm:pt>
    <dgm:pt modelId="{C3C2CE7B-F0DC-47B2-B050-65ABFED2D4A3}" type="pres">
      <dgm:prSet presAssocID="{3EBAA7BE-6473-4FAD-967F-4706868A21DB}" presName="hierChild4" presStyleCnt="0"/>
      <dgm:spPr/>
      <dgm:t>
        <a:bodyPr/>
        <a:lstStyle/>
        <a:p>
          <a:endParaRPr lang="tr-TR"/>
        </a:p>
      </dgm:t>
    </dgm:pt>
    <dgm:pt modelId="{FF510B1A-5F6C-4DFF-B181-25376E6FB033}" type="pres">
      <dgm:prSet presAssocID="{0BD0DA5E-B0FB-4A72-8935-DD91BF292E01}" presName="Name37" presStyleLbl="parChTrans1D4" presStyleIdx="8" presStyleCnt="20"/>
      <dgm:spPr/>
      <dgm:t>
        <a:bodyPr/>
        <a:lstStyle/>
        <a:p>
          <a:endParaRPr lang="tr-TR"/>
        </a:p>
      </dgm:t>
    </dgm:pt>
    <dgm:pt modelId="{C2C7C421-E807-49F4-A6F0-E2E2293EF5F4}" type="pres">
      <dgm:prSet presAssocID="{D5CCADD1-7DB0-4CCD-8D94-AD6DB532CC42}" presName="hierRoot2" presStyleCnt="0">
        <dgm:presLayoutVars>
          <dgm:hierBranch val="init"/>
        </dgm:presLayoutVars>
      </dgm:prSet>
      <dgm:spPr/>
      <dgm:t>
        <a:bodyPr/>
        <a:lstStyle/>
        <a:p>
          <a:endParaRPr lang="tr-TR"/>
        </a:p>
      </dgm:t>
    </dgm:pt>
    <dgm:pt modelId="{AD6CC261-AD02-41C9-AD17-CDFA2B0946BF}" type="pres">
      <dgm:prSet presAssocID="{D5CCADD1-7DB0-4CCD-8D94-AD6DB532CC42}" presName="rootComposite" presStyleCnt="0"/>
      <dgm:spPr/>
      <dgm:t>
        <a:bodyPr/>
        <a:lstStyle/>
        <a:p>
          <a:endParaRPr lang="tr-TR"/>
        </a:p>
      </dgm:t>
    </dgm:pt>
    <dgm:pt modelId="{F337A1D8-6450-4006-ADC4-66B4A99CB116}" type="pres">
      <dgm:prSet presAssocID="{D5CCADD1-7DB0-4CCD-8D94-AD6DB532CC42}" presName="rootText" presStyleLbl="node4" presStyleIdx="8" presStyleCnt="20" custLinFactNeighborX="-30089" custLinFactNeighborY="164">
        <dgm:presLayoutVars>
          <dgm:chPref val="3"/>
        </dgm:presLayoutVars>
      </dgm:prSet>
      <dgm:spPr/>
      <dgm:t>
        <a:bodyPr/>
        <a:lstStyle/>
        <a:p>
          <a:endParaRPr lang="tr-TR"/>
        </a:p>
      </dgm:t>
    </dgm:pt>
    <dgm:pt modelId="{5121836E-B5A9-4E94-ADD6-8CAA65C45629}" type="pres">
      <dgm:prSet presAssocID="{D5CCADD1-7DB0-4CCD-8D94-AD6DB532CC42}" presName="rootConnector" presStyleLbl="node4" presStyleIdx="8" presStyleCnt="20"/>
      <dgm:spPr/>
      <dgm:t>
        <a:bodyPr/>
        <a:lstStyle/>
        <a:p>
          <a:endParaRPr lang="tr-TR"/>
        </a:p>
      </dgm:t>
    </dgm:pt>
    <dgm:pt modelId="{846FB5A1-A5A2-4866-9A1C-ECF7A7E372AE}" type="pres">
      <dgm:prSet presAssocID="{D5CCADD1-7DB0-4CCD-8D94-AD6DB532CC42}" presName="hierChild4" presStyleCnt="0"/>
      <dgm:spPr/>
      <dgm:t>
        <a:bodyPr/>
        <a:lstStyle/>
        <a:p>
          <a:endParaRPr lang="tr-TR"/>
        </a:p>
      </dgm:t>
    </dgm:pt>
    <dgm:pt modelId="{A0338B7C-BE4D-4341-801E-07E87DC546F8}" type="pres">
      <dgm:prSet presAssocID="{D5CCADD1-7DB0-4CCD-8D94-AD6DB532CC42}" presName="hierChild5" presStyleCnt="0"/>
      <dgm:spPr/>
      <dgm:t>
        <a:bodyPr/>
        <a:lstStyle/>
        <a:p>
          <a:endParaRPr lang="tr-TR"/>
        </a:p>
      </dgm:t>
    </dgm:pt>
    <dgm:pt modelId="{814FDBD7-76FA-4ADE-AFCF-A1112D5BA440}" type="pres">
      <dgm:prSet presAssocID="{3EBAA7BE-6473-4FAD-967F-4706868A21DB}" presName="hierChild5" presStyleCnt="0"/>
      <dgm:spPr/>
      <dgm:t>
        <a:bodyPr/>
        <a:lstStyle/>
        <a:p>
          <a:endParaRPr lang="tr-TR"/>
        </a:p>
      </dgm:t>
    </dgm:pt>
    <dgm:pt modelId="{F1E582FB-3E88-4574-B974-E1BF45AACE7A}" type="pres">
      <dgm:prSet presAssocID="{67947485-F827-49D6-A5B5-96DBEFC2D525}" presName="Name37" presStyleLbl="parChTrans1D4" presStyleIdx="9" presStyleCnt="20"/>
      <dgm:spPr/>
      <dgm:t>
        <a:bodyPr/>
        <a:lstStyle/>
        <a:p>
          <a:endParaRPr lang="tr-TR"/>
        </a:p>
      </dgm:t>
    </dgm:pt>
    <dgm:pt modelId="{F9B59B18-4137-4BA1-BC6B-F61326517247}" type="pres">
      <dgm:prSet presAssocID="{C2EF2DA1-4928-4633-8003-0180819552D6}" presName="hierRoot2" presStyleCnt="0">
        <dgm:presLayoutVars>
          <dgm:hierBranch val="init"/>
        </dgm:presLayoutVars>
      </dgm:prSet>
      <dgm:spPr/>
      <dgm:t>
        <a:bodyPr/>
        <a:lstStyle/>
        <a:p>
          <a:endParaRPr lang="tr-TR"/>
        </a:p>
      </dgm:t>
    </dgm:pt>
    <dgm:pt modelId="{4EB5F03E-76CE-4C0F-A261-50A076294BC1}" type="pres">
      <dgm:prSet presAssocID="{C2EF2DA1-4928-4633-8003-0180819552D6}" presName="rootComposite" presStyleCnt="0"/>
      <dgm:spPr/>
      <dgm:t>
        <a:bodyPr/>
        <a:lstStyle/>
        <a:p>
          <a:endParaRPr lang="tr-TR"/>
        </a:p>
      </dgm:t>
    </dgm:pt>
    <dgm:pt modelId="{9B4636DE-07A3-4489-885F-6DC3BD907A21}" type="pres">
      <dgm:prSet presAssocID="{C2EF2DA1-4928-4633-8003-0180819552D6}" presName="rootText" presStyleLbl="node4" presStyleIdx="9" presStyleCnt="20" custLinFactNeighborX="-24046" custLinFactNeighborY="-979">
        <dgm:presLayoutVars>
          <dgm:chPref val="3"/>
        </dgm:presLayoutVars>
      </dgm:prSet>
      <dgm:spPr/>
      <dgm:t>
        <a:bodyPr/>
        <a:lstStyle/>
        <a:p>
          <a:endParaRPr lang="tr-TR"/>
        </a:p>
      </dgm:t>
    </dgm:pt>
    <dgm:pt modelId="{1623547F-DDBE-415C-B7A9-33A24ED2D281}" type="pres">
      <dgm:prSet presAssocID="{C2EF2DA1-4928-4633-8003-0180819552D6}" presName="rootConnector" presStyleLbl="node4" presStyleIdx="9" presStyleCnt="20"/>
      <dgm:spPr/>
      <dgm:t>
        <a:bodyPr/>
        <a:lstStyle/>
        <a:p>
          <a:endParaRPr lang="tr-TR"/>
        </a:p>
      </dgm:t>
    </dgm:pt>
    <dgm:pt modelId="{C09A63A5-C153-4B47-BE10-BC25B25C37C1}" type="pres">
      <dgm:prSet presAssocID="{C2EF2DA1-4928-4633-8003-0180819552D6}" presName="hierChild4" presStyleCnt="0"/>
      <dgm:spPr/>
      <dgm:t>
        <a:bodyPr/>
        <a:lstStyle/>
        <a:p>
          <a:endParaRPr lang="tr-TR"/>
        </a:p>
      </dgm:t>
    </dgm:pt>
    <dgm:pt modelId="{A1F72DE1-AEF2-4DA7-88A9-1B89B1B50FB6}" type="pres">
      <dgm:prSet presAssocID="{1BD5FA4A-8A27-44D4-AB05-458EDB8C14E5}" presName="Name37" presStyleLbl="parChTrans1D4" presStyleIdx="10" presStyleCnt="20"/>
      <dgm:spPr/>
      <dgm:t>
        <a:bodyPr/>
        <a:lstStyle/>
        <a:p>
          <a:endParaRPr lang="tr-TR"/>
        </a:p>
      </dgm:t>
    </dgm:pt>
    <dgm:pt modelId="{B713EFB4-E397-4529-8F6A-F0BA6EDF6784}" type="pres">
      <dgm:prSet presAssocID="{0A8FF9DE-8F5D-48EA-922F-BC9289ADF525}" presName="hierRoot2" presStyleCnt="0">
        <dgm:presLayoutVars>
          <dgm:hierBranch val="init"/>
        </dgm:presLayoutVars>
      </dgm:prSet>
      <dgm:spPr/>
      <dgm:t>
        <a:bodyPr/>
        <a:lstStyle/>
        <a:p>
          <a:endParaRPr lang="tr-TR"/>
        </a:p>
      </dgm:t>
    </dgm:pt>
    <dgm:pt modelId="{4A989836-18B4-4805-BFC3-1164D9FFDE87}" type="pres">
      <dgm:prSet presAssocID="{0A8FF9DE-8F5D-48EA-922F-BC9289ADF525}" presName="rootComposite" presStyleCnt="0"/>
      <dgm:spPr/>
      <dgm:t>
        <a:bodyPr/>
        <a:lstStyle/>
        <a:p>
          <a:endParaRPr lang="tr-TR"/>
        </a:p>
      </dgm:t>
    </dgm:pt>
    <dgm:pt modelId="{367CF948-2602-4740-B5E1-8F0862919BB7}" type="pres">
      <dgm:prSet presAssocID="{0A8FF9DE-8F5D-48EA-922F-BC9289ADF525}" presName="rootText" presStyleLbl="node4" presStyleIdx="10" presStyleCnt="20" custScaleX="130912" custLinFactNeighborX="48812" custLinFactNeighborY="-1416">
        <dgm:presLayoutVars>
          <dgm:chPref val="3"/>
        </dgm:presLayoutVars>
      </dgm:prSet>
      <dgm:spPr/>
      <dgm:t>
        <a:bodyPr/>
        <a:lstStyle/>
        <a:p>
          <a:endParaRPr lang="tr-TR"/>
        </a:p>
      </dgm:t>
    </dgm:pt>
    <dgm:pt modelId="{90F13412-2D62-4B63-9B83-068F6A7FAC22}" type="pres">
      <dgm:prSet presAssocID="{0A8FF9DE-8F5D-48EA-922F-BC9289ADF525}" presName="rootConnector" presStyleLbl="node4" presStyleIdx="10" presStyleCnt="20"/>
      <dgm:spPr/>
      <dgm:t>
        <a:bodyPr/>
        <a:lstStyle/>
        <a:p>
          <a:endParaRPr lang="tr-TR"/>
        </a:p>
      </dgm:t>
    </dgm:pt>
    <dgm:pt modelId="{9333A3FD-2031-4C41-AED3-5AC4451B88F1}" type="pres">
      <dgm:prSet presAssocID="{0A8FF9DE-8F5D-48EA-922F-BC9289ADF525}" presName="hierChild4" presStyleCnt="0"/>
      <dgm:spPr/>
      <dgm:t>
        <a:bodyPr/>
        <a:lstStyle/>
        <a:p>
          <a:endParaRPr lang="tr-TR"/>
        </a:p>
      </dgm:t>
    </dgm:pt>
    <dgm:pt modelId="{6F58DFD2-547B-459C-89FD-69B5EEF05C20}" type="pres">
      <dgm:prSet presAssocID="{28D4530A-5ACC-4EDF-AF1C-DDB1264A1F36}" presName="Name37" presStyleLbl="parChTrans1D4" presStyleIdx="11" presStyleCnt="20"/>
      <dgm:spPr/>
      <dgm:t>
        <a:bodyPr/>
        <a:lstStyle/>
        <a:p>
          <a:endParaRPr lang="tr-TR"/>
        </a:p>
      </dgm:t>
    </dgm:pt>
    <dgm:pt modelId="{5ABC8853-E3B5-43C6-9946-B40B208170C9}" type="pres">
      <dgm:prSet presAssocID="{3A334B59-36AC-4EAE-AC8A-BF0D6B22C736}" presName="hierRoot2" presStyleCnt="0">
        <dgm:presLayoutVars>
          <dgm:hierBranch val="init"/>
        </dgm:presLayoutVars>
      </dgm:prSet>
      <dgm:spPr/>
    </dgm:pt>
    <dgm:pt modelId="{77A3A7A0-0A79-4EB9-BB88-25947C400BBF}" type="pres">
      <dgm:prSet presAssocID="{3A334B59-36AC-4EAE-AC8A-BF0D6B22C736}" presName="rootComposite" presStyleCnt="0"/>
      <dgm:spPr/>
    </dgm:pt>
    <dgm:pt modelId="{CF968F22-564B-4B96-85A8-520312964A92}" type="pres">
      <dgm:prSet presAssocID="{3A334B59-36AC-4EAE-AC8A-BF0D6B22C736}" presName="rootText" presStyleLbl="node4" presStyleIdx="11" presStyleCnt="20" custLinFactNeighborX="46310" custLinFactNeighborY="-9249">
        <dgm:presLayoutVars>
          <dgm:chPref val="3"/>
        </dgm:presLayoutVars>
      </dgm:prSet>
      <dgm:spPr/>
      <dgm:t>
        <a:bodyPr/>
        <a:lstStyle/>
        <a:p>
          <a:endParaRPr lang="tr-TR"/>
        </a:p>
      </dgm:t>
    </dgm:pt>
    <dgm:pt modelId="{E869A988-60DB-48EB-8FFB-3B2E99B72F98}" type="pres">
      <dgm:prSet presAssocID="{3A334B59-36AC-4EAE-AC8A-BF0D6B22C736}" presName="rootConnector" presStyleLbl="node4" presStyleIdx="11" presStyleCnt="20"/>
      <dgm:spPr/>
      <dgm:t>
        <a:bodyPr/>
        <a:lstStyle/>
        <a:p>
          <a:endParaRPr lang="tr-TR"/>
        </a:p>
      </dgm:t>
    </dgm:pt>
    <dgm:pt modelId="{9F62C9A5-EB37-4DB3-8046-146C44125CEB}" type="pres">
      <dgm:prSet presAssocID="{3A334B59-36AC-4EAE-AC8A-BF0D6B22C736}" presName="hierChild4" presStyleCnt="0"/>
      <dgm:spPr/>
    </dgm:pt>
    <dgm:pt modelId="{051DCCFF-EB9C-435A-A5D4-C8C9CB31A94D}" type="pres">
      <dgm:prSet presAssocID="{3A334B59-36AC-4EAE-AC8A-BF0D6B22C736}" presName="hierChild5" presStyleCnt="0"/>
      <dgm:spPr/>
    </dgm:pt>
    <dgm:pt modelId="{F00E331F-3E2C-494F-A23C-04EA2DA7423F}" type="pres">
      <dgm:prSet presAssocID="{0A8FF9DE-8F5D-48EA-922F-BC9289ADF525}" presName="hierChild5" presStyleCnt="0"/>
      <dgm:spPr/>
      <dgm:t>
        <a:bodyPr/>
        <a:lstStyle/>
        <a:p>
          <a:endParaRPr lang="tr-TR"/>
        </a:p>
      </dgm:t>
    </dgm:pt>
    <dgm:pt modelId="{9CBF1C15-F496-4A37-8691-D34DF37C0E8D}" type="pres">
      <dgm:prSet presAssocID="{C2EF2DA1-4928-4633-8003-0180819552D6}" presName="hierChild5" presStyleCnt="0"/>
      <dgm:spPr/>
      <dgm:t>
        <a:bodyPr/>
        <a:lstStyle/>
        <a:p>
          <a:endParaRPr lang="tr-TR"/>
        </a:p>
      </dgm:t>
    </dgm:pt>
    <dgm:pt modelId="{099C01D0-FB3F-4369-B196-07A9850A7F36}" type="pres">
      <dgm:prSet presAssocID="{4807AEAC-8EE3-4A9B-94ED-116B63789F27}" presName="Name37" presStyleLbl="parChTrans1D4" presStyleIdx="12" presStyleCnt="20"/>
      <dgm:spPr/>
      <dgm:t>
        <a:bodyPr/>
        <a:lstStyle/>
        <a:p>
          <a:endParaRPr lang="tr-TR"/>
        </a:p>
      </dgm:t>
    </dgm:pt>
    <dgm:pt modelId="{06DAA732-DA43-496F-8B9F-2D2403D92D07}" type="pres">
      <dgm:prSet presAssocID="{2F598A4F-2C65-4F44-93D2-EDD7A4C66584}" presName="hierRoot2" presStyleCnt="0">
        <dgm:presLayoutVars>
          <dgm:hierBranch val="init"/>
        </dgm:presLayoutVars>
      </dgm:prSet>
      <dgm:spPr/>
      <dgm:t>
        <a:bodyPr/>
        <a:lstStyle/>
        <a:p>
          <a:endParaRPr lang="tr-TR"/>
        </a:p>
      </dgm:t>
    </dgm:pt>
    <dgm:pt modelId="{0A8B895D-46D8-4559-929E-607A1E492125}" type="pres">
      <dgm:prSet presAssocID="{2F598A4F-2C65-4F44-93D2-EDD7A4C66584}" presName="rootComposite" presStyleCnt="0"/>
      <dgm:spPr/>
      <dgm:t>
        <a:bodyPr/>
        <a:lstStyle/>
        <a:p>
          <a:endParaRPr lang="tr-TR"/>
        </a:p>
      </dgm:t>
    </dgm:pt>
    <dgm:pt modelId="{9F9E5E99-11E7-44E2-A8C3-6CBCC97421BE}" type="pres">
      <dgm:prSet presAssocID="{2F598A4F-2C65-4F44-93D2-EDD7A4C66584}" presName="rootText" presStyleLbl="node4" presStyleIdx="12" presStyleCnt="20" custLinFactX="50602" custLinFactNeighborX="100000" custLinFactNeighborY="-222">
        <dgm:presLayoutVars>
          <dgm:chPref val="3"/>
        </dgm:presLayoutVars>
      </dgm:prSet>
      <dgm:spPr/>
      <dgm:t>
        <a:bodyPr/>
        <a:lstStyle/>
        <a:p>
          <a:endParaRPr lang="tr-TR"/>
        </a:p>
      </dgm:t>
    </dgm:pt>
    <dgm:pt modelId="{82C291C7-A7D1-48DD-8E51-6F4A02F5713C}" type="pres">
      <dgm:prSet presAssocID="{2F598A4F-2C65-4F44-93D2-EDD7A4C66584}" presName="rootConnector" presStyleLbl="node4" presStyleIdx="12" presStyleCnt="20"/>
      <dgm:spPr/>
      <dgm:t>
        <a:bodyPr/>
        <a:lstStyle/>
        <a:p>
          <a:endParaRPr lang="tr-TR"/>
        </a:p>
      </dgm:t>
    </dgm:pt>
    <dgm:pt modelId="{6DC74E92-4953-4DFC-ABFE-C80B0BFD5A18}" type="pres">
      <dgm:prSet presAssocID="{2F598A4F-2C65-4F44-93D2-EDD7A4C66584}" presName="hierChild4" presStyleCnt="0"/>
      <dgm:spPr/>
      <dgm:t>
        <a:bodyPr/>
        <a:lstStyle/>
        <a:p>
          <a:endParaRPr lang="tr-TR"/>
        </a:p>
      </dgm:t>
    </dgm:pt>
    <dgm:pt modelId="{60AF53EC-BF72-41D5-8EF2-B0C7DDF85D6D}" type="pres">
      <dgm:prSet presAssocID="{2B5B9AF1-BD9C-4166-95EC-31428DA9793C}" presName="Name37" presStyleLbl="parChTrans1D4" presStyleIdx="13" presStyleCnt="20"/>
      <dgm:spPr/>
      <dgm:t>
        <a:bodyPr/>
        <a:lstStyle/>
        <a:p>
          <a:endParaRPr lang="tr-TR"/>
        </a:p>
      </dgm:t>
    </dgm:pt>
    <dgm:pt modelId="{F4B8033E-12FA-40AE-83F7-FE96697A5F0A}" type="pres">
      <dgm:prSet presAssocID="{720695AF-1FF8-4DC9-B2F0-9FC23F040820}" presName="hierRoot2" presStyleCnt="0">
        <dgm:presLayoutVars>
          <dgm:hierBranch val="init"/>
        </dgm:presLayoutVars>
      </dgm:prSet>
      <dgm:spPr/>
      <dgm:t>
        <a:bodyPr/>
        <a:lstStyle/>
        <a:p>
          <a:endParaRPr lang="tr-TR"/>
        </a:p>
      </dgm:t>
    </dgm:pt>
    <dgm:pt modelId="{8A9782BA-4C9A-4495-8257-ECBFE5B119DD}" type="pres">
      <dgm:prSet presAssocID="{720695AF-1FF8-4DC9-B2F0-9FC23F040820}" presName="rootComposite" presStyleCnt="0"/>
      <dgm:spPr/>
      <dgm:t>
        <a:bodyPr/>
        <a:lstStyle/>
        <a:p>
          <a:endParaRPr lang="tr-TR"/>
        </a:p>
      </dgm:t>
    </dgm:pt>
    <dgm:pt modelId="{DDC3BE5B-DC90-4F0C-99BA-658400E0E842}" type="pres">
      <dgm:prSet presAssocID="{720695AF-1FF8-4DC9-B2F0-9FC23F040820}" presName="rootText" presStyleLbl="node4" presStyleIdx="13" presStyleCnt="20" custLinFactX="36486" custLinFactNeighborX="100000" custLinFactNeighborY="-8254">
        <dgm:presLayoutVars>
          <dgm:chPref val="3"/>
        </dgm:presLayoutVars>
      </dgm:prSet>
      <dgm:spPr/>
      <dgm:t>
        <a:bodyPr/>
        <a:lstStyle/>
        <a:p>
          <a:endParaRPr lang="tr-TR"/>
        </a:p>
      </dgm:t>
    </dgm:pt>
    <dgm:pt modelId="{66A8EE54-184E-4B95-A52D-78115DAA3CEC}" type="pres">
      <dgm:prSet presAssocID="{720695AF-1FF8-4DC9-B2F0-9FC23F040820}" presName="rootConnector" presStyleLbl="node4" presStyleIdx="13" presStyleCnt="20"/>
      <dgm:spPr/>
      <dgm:t>
        <a:bodyPr/>
        <a:lstStyle/>
        <a:p>
          <a:endParaRPr lang="tr-TR"/>
        </a:p>
      </dgm:t>
    </dgm:pt>
    <dgm:pt modelId="{CBB61689-BFF0-4EDE-966B-987C58DDC42C}" type="pres">
      <dgm:prSet presAssocID="{720695AF-1FF8-4DC9-B2F0-9FC23F040820}" presName="hierChild4" presStyleCnt="0"/>
      <dgm:spPr/>
      <dgm:t>
        <a:bodyPr/>
        <a:lstStyle/>
        <a:p>
          <a:endParaRPr lang="tr-TR"/>
        </a:p>
      </dgm:t>
    </dgm:pt>
    <dgm:pt modelId="{AEC463EF-D8F9-4DE8-8590-4E42DBD7DE9A}" type="pres">
      <dgm:prSet presAssocID="{720695AF-1FF8-4DC9-B2F0-9FC23F040820}" presName="hierChild5" presStyleCnt="0"/>
      <dgm:spPr/>
      <dgm:t>
        <a:bodyPr/>
        <a:lstStyle/>
        <a:p>
          <a:endParaRPr lang="tr-TR"/>
        </a:p>
      </dgm:t>
    </dgm:pt>
    <dgm:pt modelId="{AC63D3C1-718C-4302-8757-75F0ABA230FC}" type="pres">
      <dgm:prSet presAssocID="{2F598A4F-2C65-4F44-93D2-EDD7A4C66584}" presName="hierChild5" presStyleCnt="0"/>
      <dgm:spPr/>
      <dgm:t>
        <a:bodyPr/>
        <a:lstStyle/>
        <a:p>
          <a:endParaRPr lang="tr-TR"/>
        </a:p>
      </dgm:t>
    </dgm:pt>
    <dgm:pt modelId="{777E721B-E669-48D0-8B71-B51BA150E586}" type="pres">
      <dgm:prSet presAssocID="{4F1F7461-C4CF-47E8-8884-F12F67BB8E45}" presName="Name37" presStyleLbl="parChTrans1D4" presStyleIdx="14" presStyleCnt="20"/>
      <dgm:spPr/>
      <dgm:t>
        <a:bodyPr/>
        <a:lstStyle/>
        <a:p>
          <a:endParaRPr lang="tr-TR"/>
        </a:p>
      </dgm:t>
    </dgm:pt>
    <dgm:pt modelId="{3880BA2C-C373-44EB-8072-9E0D09A7A0DF}" type="pres">
      <dgm:prSet presAssocID="{F532A90A-0F18-44D1-BB61-73BD8B645834}" presName="hierRoot2" presStyleCnt="0">
        <dgm:presLayoutVars>
          <dgm:hierBranch val="init"/>
        </dgm:presLayoutVars>
      </dgm:prSet>
      <dgm:spPr/>
      <dgm:t>
        <a:bodyPr/>
        <a:lstStyle/>
        <a:p>
          <a:endParaRPr lang="tr-TR"/>
        </a:p>
      </dgm:t>
    </dgm:pt>
    <dgm:pt modelId="{6E062866-498B-49FE-9275-5DE85F682C9C}" type="pres">
      <dgm:prSet presAssocID="{F532A90A-0F18-44D1-BB61-73BD8B645834}" presName="rootComposite" presStyleCnt="0"/>
      <dgm:spPr/>
      <dgm:t>
        <a:bodyPr/>
        <a:lstStyle/>
        <a:p>
          <a:endParaRPr lang="tr-TR"/>
        </a:p>
      </dgm:t>
    </dgm:pt>
    <dgm:pt modelId="{C879FD14-F9CB-4EBF-B1B6-B2565877BAF0}" type="pres">
      <dgm:prSet presAssocID="{F532A90A-0F18-44D1-BB61-73BD8B645834}" presName="rootText" presStyleLbl="node4" presStyleIdx="14" presStyleCnt="20" custLinFactX="54738" custLinFactNeighborX="100000" custLinFactNeighborY="-217">
        <dgm:presLayoutVars>
          <dgm:chPref val="3"/>
        </dgm:presLayoutVars>
      </dgm:prSet>
      <dgm:spPr/>
      <dgm:t>
        <a:bodyPr/>
        <a:lstStyle/>
        <a:p>
          <a:endParaRPr lang="tr-TR"/>
        </a:p>
      </dgm:t>
    </dgm:pt>
    <dgm:pt modelId="{BFC42DB8-66AE-402C-A2D9-7D44ABFE707B}" type="pres">
      <dgm:prSet presAssocID="{F532A90A-0F18-44D1-BB61-73BD8B645834}" presName="rootConnector" presStyleLbl="node4" presStyleIdx="14" presStyleCnt="20"/>
      <dgm:spPr/>
      <dgm:t>
        <a:bodyPr/>
        <a:lstStyle/>
        <a:p>
          <a:endParaRPr lang="tr-TR"/>
        </a:p>
      </dgm:t>
    </dgm:pt>
    <dgm:pt modelId="{27B7449B-715A-4001-AD9C-4408B6CFFD30}" type="pres">
      <dgm:prSet presAssocID="{F532A90A-0F18-44D1-BB61-73BD8B645834}" presName="hierChild4" presStyleCnt="0"/>
      <dgm:spPr/>
      <dgm:t>
        <a:bodyPr/>
        <a:lstStyle/>
        <a:p>
          <a:endParaRPr lang="tr-TR"/>
        </a:p>
      </dgm:t>
    </dgm:pt>
    <dgm:pt modelId="{FCEA37F8-D390-45EE-821B-D7B98E55FEDA}" type="pres">
      <dgm:prSet presAssocID="{E28B3D93-D52A-4CEB-B1FB-91B6C48E90DB}" presName="Name37" presStyleLbl="parChTrans1D4" presStyleIdx="15" presStyleCnt="20"/>
      <dgm:spPr/>
      <dgm:t>
        <a:bodyPr/>
        <a:lstStyle/>
        <a:p>
          <a:endParaRPr lang="tr-TR"/>
        </a:p>
      </dgm:t>
    </dgm:pt>
    <dgm:pt modelId="{D264C17D-3DEF-44F0-999F-262247768B86}" type="pres">
      <dgm:prSet presAssocID="{C5BAEE93-35A6-4931-994A-25096417DB29}" presName="hierRoot2" presStyleCnt="0">
        <dgm:presLayoutVars>
          <dgm:hierBranch val="init"/>
        </dgm:presLayoutVars>
      </dgm:prSet>
      <dgm:spPr/>
      <dgm:t>
        <a:bodyPr/>
        <a:lstStyle/>
        <a:p>
          <a:endParaRPr lang="tr-TR"/>
        </a:p>
      </dgm:t>
    </dgm:pt>
    <dgm:pt modelId="{B3D9F064-FA7D-44F0-8B66-9AB768AF8D71}" type="pres">
      <dgm:prSet presAssocID="{C5BAEE93-35A6-4931-994A-25096417DB29}" presName="rootComposite" presStyleCnt="0"/>
      <dgm:spPr/>
      <dgm:t>
        <a:bodyPr/>
        <a:lstStyle/>
        <a:p>
          <a:endParaRPr lang="tr-TR"/>
        </a:p>
      </dgm:t>
    </dgm:pt>
    <dgm:pt modelId="{3FF13621-544C-45B6-AEA5-862941DC9066}" type="pres">
      <dgm:prSet presAssocID="{C5BAEE93-35A6-4931-994A-25096417DB29}" presName="rootText" presStyleLbl="node4" presStyleIdx="15" presStyleCnt="20" custLinFactX="57603" custLinFactNeighborX="100000" custLinFactNeighborY="5416">
        <dgm:presLayoutVars>
          <dgm:chPref val="3"/>
        </dgm:presLayoutVars>
      </dgm:prSet>
      <dgm:spPr/>
      <dgm:t>
        <a:bodyPr/>
        <a:lstStyle/>
        <a:p>
          <a:endParaRPr lang="tr-TR"/>
        </a:p>
      </dgm:t>
    </dgm:pt>
    <dgm:pt modelId="{042E2F9A-4987-44EE-8B3A-C413402FE8A2}" type="pres">
      <dgm:prSet presAssocID="{C5BAEE93-35A6-4931-994A-25096417DB29}" presName="rootConnector" presStyleLbl="node4" presStyleIdx="15" presStyleCnt="20"/>
      <dgm:spPr/>
      <dgm:t>
        <a:bodyPr/>
        <a:lstStyle/>
        <a:p>
          <a:endParaRPr lang="tr-TR"/>
        </a:p>
      </dgm:t>
    </dgm:pt>
    <dgm:pt modelId="{C78C7DAE-86B8-41C0-9AD9-7D2C39B924FD}" type="pres">
      <dgm:prSet presAssocID="{C5BAEE93-35A6-4931-994A-25096417DB29}" presName="hierChild4" presStyleCnt="0"/>
      <dgm:spPr/>
      <dgm:t>
        <a:bodyPr/>
        <a:lstStyle/>
        <a:p>
          <a:endParaRPr lang="tr-TR"/>
        </a:p>
      </dgm:t>
    </dgm:pt>
    <dgm:pt modelId="{890324B0-3CE5-4E1F-80F7-BA533C8D3302}" type="pres">
      <dgm:prSet presAssocID="{C5BAEE93-35A6-4931-994A-25096417DB29}" presName="hierChild5" presStyleCnt="0"/>
      <dgm:spPr/>
      <dgm:t>
        <a:bodyPr/>
        <a:lstStyle/>
        <a:p>
          <a:endParaRPr lang="tr-TR"/>
        </a:p>
      </dgm:t>
    </dgm:pt>
    <dgm:pt modelId="{A6B996A1-D349-4D35-B676-B0E9A83D3725}" type="pres">
      <dgm:prSet presAssocID="{F305A28E-74E4-4187-95B6-6CDBBA8E334B}" presName="Name37" presStyleLbl="parChTrans1D4" presStyleIdx="16" presStyleCnt="20"/>
      <dgm:spPr/>
      <dgm:t>
        <a:bodyPr/>
        <a:lstStyle/>
        <a:p>
          <a:endParaRPr lang="tr-TR"/>
        </a:p>
      </dgm:t>
    </dgm:pt>
    <dgm:pt modelId="{BCE182D7-36A1-479C-BCB3-AA4F7E340C06}" type="pres">
      <dgm:prSet presAssocID="{FA56AB22-D215-42FF-B480-621CE824F51C}" presName="hierRoot2" presStyleCnt="0">
        <dgm:presLayoutVars>
          <dgm:hierBranch val="init"/>
        </dgm:presLayoutVars>
      </dgm:prSet>
      <dgm:spPr/>
    </dgm:pt>
    <dgm:pt modelId="{82F92511-C53F-4281-8B82-274DDE66F2C5}" type="pres">
      <dgm:prSet presAssocID="{FA56AB22-D215-42FF-B480-621CE824F51C}" presName="rootComposite" presStyleCnt="0"/>
      <dgm:spPr/>
    </dgm:pt>
    <dgm:pt modelId="{1242317C-105A-4405-A1E8-0E88E5432E1C}" type="pres">
      <dgm:prSet presAssocID="{FA56AB22-D215-42FF-B480-621CE824F51C}" presName="rootText" presStyleLbl="node4" presStyleIdx="16" presStyleCnt="20" custLinFactX="59434" custLinFactNeighborX="100000" custLinFactNeighborY="27414">
        <dgm:presLayoutVars>
          <dgm:chPref val="3"/>
        </dgm:presLayoutVars>
      </dgm:prSet>
      <dgm:spPr/>
      <dgm:t>
        <a:bodyPr/>
        <a:lstStyle/>
        <a:p>
          <a:endParaRPr lang="tr-TR"/>
        </a:p>
      </dgm:t>
    </dgm:pt>
    <dgm:pt modelId="{88FA34AD-CFF6-4EED-B100-B2B570C5C829}" type="pres">
      <dgm:prSet presAssocID="{FA56AB22-D215-42FF-B480-621CE824F51C}" presName="rootConnector" presStyleLbl="node4" presStyleIdx="16" presStyleCnt="20"/>
      <dgm:spPr/>
      <dgm:t>
        <a:bodyPr/>
        <a:lstStyle/>
        <a:p>
          <a:endParaRPr lang="tr-TR"/>
        </a:p>
      </dgm:t>
    </dgm:pt>
    <dgm:pt modelId="{F3232F8D-B549-476B-9FE6-CCF93C1DF260}" type="pres">
      <dgm:prSet presAssocID="{FA56AB22-D215-42FF-B480-621CE824F51C}" presName="hierChild4" presStyleCnt="0"/>
      <dgm:spPr/>
    </dgm:pt>
    <dgm:pt modelId="{A8B6F525-FF9C-4256-89B6-6C589C6D873A}" type="pres">
      <dgm:prSet presAssocID="{FA56AB22-D215-42FF-B480-621CE824F51C}" presName="hierChild5" presStyleCnt="0"/>
      <dgm:spPr/>
    </dgm:pt>
    <dgm:pt modelId="{88856D4E-C45C-4320-87F8-08F6A6DF8AA4}" type="pres">
      <dgm:prSet presAssocID="{F532A90A-0F18-44D1-BB61-73BD8B645834}" presName="hierChild5" presStyleCnt="0"/>
      <dgm:spPr/>
      <dgm:t>
        <a:bodyPr/>
        <a:lstStyle/>
        <a:p>
          <a:endParaRPr lang="tr-TR"/>
        </a:p>
      </dgm:t>
    </dgm:pt>
    <dgm:pt modelId="{598781E2-CBDA-4E0D-B8C6-89A972647428}" type="pres">
      <dgm:prSet presAssocID="{85FCBFC3-E506-466B-9388-04DDBB91F38C}" presName="Name37" presStyleLbl="parChTrans1D4" presStyleIdx="17" presStyleCnt="20"/>
      <dgm:spPr/>
      <dgm:t>
        <a:bodyPr/>
        <a:lstStyle/>
        <a:p>
          <a:endParaRPr lang="tr-TR"/>
        </a:p>
      </dgm:t>
    </dgm:pt>
    <dgm:pt modelId="{3D11442E-8AF4-495B-80A4-62F60B16EA3A}" type="pres">
      <dgm:prSet presAssocID="{4AB22698-EC9E-499D-8754-8DF244558DCF}" presName="hierRoot2" presStyleCnt="0">
        <dgm:presLayoutVars>
          <dgm:hierBranch val="init"/>
        </dgm:presLayoutVars>
      </dgm:prSet>
      <dgm:spPr/>
    </dgm:pt>
    <dgm:pt modelId="{CA1D4DFF-CD2B-46BF-BA53-F4ED6BEB9B33}" type="pres">
      <dgm:prSet presAssocID="{4AB22698-EC9E-499D-8754-8DF244558DCF}" presName="rootComposite" presStyleCnt="0"/>
      <dgm:spPr/>
    </dgm:pt>
    <dgm:pt modelId="{30FEAC6F-852F-4D20-B52F-5EE95EBE5611}" type="pres">
      <dgm:prSet presAssocID="{4AB22698-EC9E-499D-8754-8DF244558DCF}" presName="rootText" presStyleLbl="node4" presStyleIdx="17" presStyleCnt="20" custLinFactX="74743" custLinFactNeighborX="100000" custLinFactNeighborY="-2275">
        <dgm:presLayoutVars>
          <dgm:chPref val="3"/>
        </dgm:presLayoutVars>
      </dgm:prSet>
      <dgm:spPr/>
      <dgm:t>
        <a:bodyPr/>
        <a:lstStyle/>
        <a:p>
          <a:endParaRPr lang="tr-TR"/>
        </a:p>
      </dgm:t>
    </dgm:pt>
    <dgm:pt modelId="{46691AC3-6485-42D3-B0DE-624ED5BD4602}" type="pres">
      <dgm:prSet presAssocID="{4AB22698-EC9E-499D-8754-8DF244558DCF}" presName="rootConnector" presStyleLbl="node4" presStyleIdx="17" presStyleCnt="20"/>
      <dgm:spPr/>
      <dgm:t>
        <a:bodyPr/>
        <a:lstStyle/>
        <a:p>
          <a:endParaRPr lang="tr-TR"/>
        </a:p>
      </dgm:t>
    </dgm:pt>
    <dgm:pt modelId="{6EC0A35B-2C59-4C9B-A190-4B217A80CDBD}" type="pres">
      <dgm:prSet presAssocID="{4AB22698-EC9E-499D-8754-8DF244558DCF}" presName="hierChild4" presStyleCnt="0"/>
      <dgm:spPr/>
    </dgm:pt>
    <dgm:pt modelId="{CE942959-194F-44A2-818C-7866DC15C329}" type="pres">
      <dgm:prSet presAssocID="{4EA7C9CC-A0A0-4E1F-A506-5B932B2ADBB9}" presName="Name37" presStyleLbl="parChTrans1D4" presStyleIdx="18" presStyleCnt="20"/>
      <dgm:spPr/>
      <dgm:t>
        <a:bodyPr/>
        <a:lstStyle/>
        <a:p>
          <a:endParaRPr lang="tr-TR"/>
        </a:p>
      </dgm:t>
    </dgm:pt>
    <dgm:pt modelId="{808E6EAC-B2F0-4432-A1A9-7828EA5FB602}" type="pres">
      <dgm:prSet presAssocID="{5E86D26A-255B-4E51-8E32-E8D075E206D3}" presName="hierRoot2" presStyleCnt="0">
        <dgm:presLayoutVars>
          <dgm:hierBranch val="init"/>
        </dgm:presLayoutVars>
      </dgm:prSet>
      <dgm:spPr/>
    </dgm:pt>
    <dgm:pt modelId="{43CC64A2-71BD-4849-A3C0-0784B292134B}" type="pres">
      <dgm:prSet presAssocID="{5E86D26A-255B-4E51-8E32-E8D075E206D3}" presName="rootComposite" presStyleCnt="0"/>
      <dgm:spPr/>
    </dgm:pt>
    <dgm:pt modelId="{9DFAF918-4587-4B4F-AC1D-4C7DEF1E83F3}" type="pres">
      <dgm:prSet presAssocID="{5E86D26A-255B-4E51-8E32-E8D075E206D3}" presName="rootText" presStyleLbl="node4" presStyleIdx="18" presStyleCnt="20" custLinFactX="65823" custLinFactNeighborX="100000" custLinFactNeighborY="-15248">
        <dgm:presLayoutVars>
          <dgm:chPref val="3"/>
        </dgm:presLayoutVars>
      </dgm:prSet>
      <dgm:spPr/>
      <dgm:t>
        <a:bodyPr/>
        <a:lstStyle/>
        <a:p>
          <a:endParaRPr lang="tr-TR"/>
        </a:p>
      </dgm:t>
    </dgm:pt>
    <dgm:pt modelId="{4AC2579A-B708-4079-975A-7986704B5B47}" type="pres">
      <dgm:prSet presAssocID="{5E86D26A-255B-4E51-8E32-E8D075E206D3}" presName="rootConnector" presStyleLbl="node4" presStyleIdx="18" presStyleCnt="20"/>
      <dgm:spPr/>
      <dgm:t>
        <a:bodyPr/>
        <a:lstStyle/>
        <a:p>
          <a:endParaRPr lang="tr-TR"/>
        </a:p>
      </dgm:t>
    </dgm:pt>
    <dgm:pt modelId="{F186063E-DB48-4FE5-8E7E-4FF27B3455AD}" type="pres">
      <dgm:prSet presAssocID="{5E86D26A-255B-4E51-8E32-E8D075E206D3}" presName="hierChild4" presStyleCnt="0"/>
      <dgm:spPr/>
    </dgm:pt>
    <dgm:pt modelId="{BC1F51FF-EB00-4422-81D4-BEFED1F615DA}" type="pres">
      <dgm:prSet presAssocID="{5E86D26A-255B-4E51-8E32-E8D075E206D3}" presName="hierChild5" presStyleCnt="0"/>
      <dgm:spPr/>
    </dgm:pt>
    <dgm:pt modelId="{27CCC9BC-B6D6-4152-80A7-E3C1C1EBBA85}" type="pres">
      <dgm:prSet presAssocID="{4AB22698-EC9E-499D-8754-8DF244558DCF}" presName="hierChild5" presStyleCnt="0"/>
      <dgm:spPr/>
    </dgm:pt>
    <dgm:pt modelId="{6F112CC9-0C77-405E-ACD9-D88262130EAB}" type="pres">
      <dgm:prSet presAssocID="{ECB2D1BE-FADF-4851-B49D-EDEEDC13B0A6}" presName="Name37" presStyleLbl="parChTrans1D4" presStyleIdx="19" presStyleCnt="20"/>
      <dgm:spPr/>
      <dgm:t>
        <a:bodyPr/>
        <a:lstStyle/>
        <a:p>
          <a:endParaRPr lang="tr-TR"/>
        </a:p>
      </dgm:t>
    </dgm:pt>
    <dgm:pt modelId="{708810C3-37C9-4F42-9652-A14B3300C030}" type="pres">
      <dgm:prSet presAssocID="{33655E94-3CF5-431F-A3E7-9EC16C8C5A87}" presName="hierRoot2" presStyleCnt="0">
        <dgm:presLayoutVars>
          <dgm:hierBranch val="init"/>
        </dgm:presLayoutVars>
      </dgm:prSet>
      <dgm:spPr/>
    </dgm:pt>
    <dgm:pt modelId="{C51E4660-484E-47DE-BB54-420FB3F92F7C}" type="pres">
      <dgm:prSet presAssocID="{33655E94-3CF5-431F-A3E7-9EC16C8C5A87}" presName="rootComposite" presStyleCnt="0"/>
      <dgm:spPr/>
    </dgm:pt>
    <dgm:pt modelId="{AA2FF714-9EDF-482F-8C24-F1502CF4AC62}" type="pres">
      <dgm:prSet presAssocID="{33655E94-3CF5-431F-A3E7-9EC16C8C5A87}" presName="rootText" presStyleLbl="node4" presStyleIdx="19" presStyleCnt="20" custLinFactX="-145868" custLinFactNeighborX="-200000" custLinFactNeighborY="-2258">
        <dgm:presLayoutVars>
          <dgm:chPref val="3"/>
        </dgm:presLayoutVars>
      </dgm:prSet>
      <dgm:spPr/>
      <dgm:t>
        <a:bodyPr/>
        <a:lstStyle/>
        <a:p>
          <a:endParaRPr lang="tr-TR"/>
        </a:p>
      </dgm:t>
    </dgm:pt>
    <dgm:pt modelId="{31F27151-C4A2-43F2-B393-832701C1C472}" type="pres">
      <dgm:prSet presAssocID="{33655E94-3CF5-431F-A3E7-9EC16C8C5A87}" presName="rootConnector" presStyleLbl="node4" presStyleIdx="19" presStyleCnt="20"/>
      <dgm:spPr/>
      <dgm:t>
        <a:bodyPr/>
        <a:lstStyle/>
        <a:p>
          <a:endParaRPr lang="tr-TR"/>
        </a:p>
      </dgm:t>
    </dgm:pt>
    <dgm:pt modelId="{8F234807-BE2D-4B9F-B8D5-C8068E1C26C7}" type="pres">
      <dgm:prSet presAssocID="{33655E94-3CF5-431F-A3E7-9EC16C8C5A87}" presName="hierChild4" presStyleCnt="0"/>
      <dgm:spPr/>
    </dgm:pt>
    <dgm:pt modelId="{A3EDB049-B27E-48D7-86DC-837C2B0E4DC5}" type="pres">
      <dgm:prSet presAssocID="{33655E94-3CF5-431F-A3E7-9EC16C8C5A87}" presName="hierChild5" presStyleCnt="0"/>
      <dgm:spPr/>
    </dgm:pt>
    <dgm:pt modelId="{33C923D2-927F-4CAC-AEEC-BDA01323C207}" type="pres">
      <dgm:prSet presAssocID="{9B6F2390-8E67-45EB-A409-B6CBE58812D7}" presName="hierChild5" presStyleCnt="0"/>
      <dgm:spPr/>
      <dgm:t>
        <a:bodyPr/>
        <a:lstStyle/>
        <a:p>
          <a:endParaRPr lang="tr-TR"/>
        </a:p>
      </dgm:t>
    </dgm:pt>
    <dgm:pt modelId="{46E87695-9DC0-4578-914D-52D902F1FEBC}" type="pres">
      <dgm:prSet presAssocID="{236D8506-BC2A-4BAC-981A-D094397010D4}" presName="hierChild5" presStyleCnt="0"/>
      <dgm:spPr/>
      <dgm:t>
        <a:bodyPr/>
        <a:lstStyle/>
        <a:p>
          <a:endParaRPr lang="tr-TR"/>
        </a:p>
      </dgm:t>
    </dgm:pt>
    <dgm:pt modelId="{2984D500-AC62-4C66-9788-5DDAA37D35DC}" type="pres">
      <dgm:prSet presAssocID="{85211F54-3F33-4E71-8A9C-2F048CCE93CA}" presName="hierChild3" presStyleCnt="0"/>
      <dgm:spPr/>
      <dgm:t>
        <a:bodyPr/>
        <a:lstStyle/>
        <a:p>
          <a:endParaRPr lang="tr-TR"/>
        </a:p>
      </dgm:t>
    </dgm:pt>
    <dgm:pt modelId="{E852589E-2D61-4B30-95E7-387D9E3CA25D}" type="pres">
      <dgm:prSet presAssocID="{18CAFA99-808A-458A-AF13-BB3810A5E836}" presName="hierRoot1" presStyleCnt="0">
        <dgm:presLayoutVars>
          <dgm:hierBranch val="init"/>
        </dgm:presLayoutVars>
      </dgm:prSet>
      <dgm:spPr/>
      <dgm:t>
        <a:bodyPr/>
        <a:lstStyle/>
        <a:p>
          <a:endParaRPr lang="tr-TR"/>
        </a:p>
      </dgm:t>
    </dgm:pt>
    <dgm:pt modelId="{AC467839-EF95-4859-A545-48927585DE90}" type="pres">
      <dgm:prSet presAssocID="{18CAFA99-808A-458A-AF13-BB3810A5E836}" presName="rootComposite1" presStyleCnt="0"/>
      <dgm:spPr/>
      <dgm:t>
        <a:bodyPr/>
        <a:lstStyle/>
        <a:p>
          <a:endParaRPr lang="tr-TR"/>
        </a:p>
      </dgm:t>
    </dgm:pt>
    <dgm:pt modelId="{9405D614-DF0C-4DC4-B8B4-DFE5D0DFE2CB}" type="pres">
      <dgm:prSet presAssocID="{18CAFA99-808A-458A-AF13-BB3810A5E836}" presName="rootText1" presStyleLbl="node0" presStyleIdx="1" presStyleCnt="2" custScaleX="133927" custScaleY="62435" custLinFactNeighborX="-1453" custLinFactNeighborY="35046">
        <dgm:presLayoutVars>
          <dgm:chPref val="3"/>
        </dgm:presLayoutVars>
      </dgm:prSet>
      <dgm:spPr/>
      <dgm:t>
        <a:bodyPr/>
        <a:lstStyle/>
        <a:p>
          <a:endParaRPr lang="tr-TR"/>
        </a:p>
      </dgm:t>
    </dgm:pt>
    <dgm:pt modelId="{D0060C2B-3C50-4E0F-A616-6C737FD3609B}" type="pres">
      <dgm:prSet presAssocID="{18CAFA99-808A-458A-AF13-BB3810A5E836}" presName="rootConnector1" presStyleLbl="node1" presStyleIdx="0" presStyleCnt="0"/>
      <dgm:spPr/>
      <dgm:t>
        <a:bodyPr/>
        <a:lstStyle/>
        <a:p>
          <a:endParaRPr lang="tr-TR"/>
        </a:p>
      </dgm:t>
    </dgm:pt>
    <dgm:pt modelId="{1CB79F7A-7AD3-49B7-B4E3-ECAABE71C635}" type="pres">
      <dgm:prSet presAssocID="{18CAFA99-808A-458A-AF13-BB3810A5E836}" presName="hierChild2" presStyleCnt="0"/>
      <dgm:spPr/>
      <dgm:t>
        <a:bodyPr/>
        <a:lstStyle/>
        <a:p>
          <a:endParaRPr lang="tr-TR"/>
        </a:p>
      </dgm:t>
    </dgm:pt>
    <dgm:pt modelId="{B8EC0BE8-E656-4834-84C4-DC003D97B35C}" type="pres">
      <dgm:prSet presAssocID="{18CAFA99-808A-458A-AF13-BB3810A5E836}" presName="hierChild3" presStyleCnt="0"/>
      <dgm:spPr/>
      <dgm:t>
        <a:bodyPr/>
        <a:lstStyle/>
        <a:p>
          <a:endParaRPr lang="tr-TR"/>
        </a:p>
      </dgm:t>
    </dgm:pt>
  </dgm:ptLst>
  <dgm:cxnLst>
    <dgm:cxn modelId="{7E145506-0189-43BB-8D5D-D0F06662F309}" type="presOf" srcId="{236D8506-BC2A-4BAC-981A-D094397010D4}" destId="{35E94488-1A66-4AA6-A056-52492BEC8F74}" srcOrd="0" destOrd="0" presId="urn:microsoft.com/office/officeart/2005/8/layout/orgChart1"/>
    <dgm:cxn modelId="{09D76443-9563-4D15-9B7A-AF707E461C29}" type="presOf" srcId="{C4718F98-EB83-4D4B-AAAE-43639E45AD7C}" destId="{813A3F04-15E3-48AF-9976-93ED9167BC43}" srcOrd="0" destOrd="0" presId="urn:microsoft.com/office/officeart/2005/8/layout/orgChart1"/>
    <dgm:cxn modelId="{2CB18D90-FA7F-4D59-8538-E63A18EAC29E}" type="presOf" srcId="{9B6F2390-8E67-45EB-A409-B6CBE58812D7}" destId="{1486FDAF-9F0F-4105-AAA4-1F45E5EF64AF}" srcOrd="1" destOrd="0" presId="urn:microsoft.com/office/officeart/2005/8/layout/orgChart1"/>
    <dgm:cxn modelId="{C5354517-CB7C-4C3A-A2E5-9A43F4881F1B}" type="presOf" srcId="{33655E94-3CF5-431F-A3E7-9EC16C8C5A87}" destId="{31F27151-C4A2-43F2-B393-832701C1C472}" srcOrd="1" destOrd="0" presId="urn:microsoft.com/office/officeart/2005/8/layout/orgChart1"/>
    <dgm:cxn modelId="{2F2B911A-A38C-4C4A-B5D2-5EC4B2CCB361}" type="presOf" srcId="{1764668C-47FF-4A5B-8459-7370DF0CADE3}" destId="{18CAAA59-6707-4513-A88D-B90090E35B3B}" srcOrd="0" destOrd="0" presId="urn:microsoft.com/office/officeart/2005/8/layout/orgChart1"/>
    <dgm:cxn modelId="{EAB17619-CDA4-45EA-9AF2-650D35C14B59}" srcId="{9B6F2390-8E67-45EB-A409-B6CBE58812D7}" destId="{33655E94-3CF5-431F-A3E7-9EC16C8C5A87}" srcOrd="7" destOrd="0" parTransId="{ECB2D1BE-FADF-4851-B49D-EDEEDC13B0A6}" sibTransId="{51803280-67DB-4E47-881D-E7BC0E1F2A04}"/>
    <dgm:cxn modelId="{2549F0B8-22C7-478C-A1F1-CF9EF812C616}" type="presOf" srcId="{3EBAA7BE-6473-4FAD-967F-4706868A21DB}" destId="{4010BE25-7959-45E0-B5A7-A13C35F7DE44}" srcOrd="0" destOrd="0" presId="urn:microsoft.com/office/officeart/2005/8/layout/orgChart1"/>
    <dgm:cxn modelId="{F0291D4A-451D-4513-B0FF-F26B78F8384A}" srcId="{9B6F2390-8E67-45EB-A409-B6CBE58812D7}" destId="{4AB22698-EC9E-499D-8754-8DF244558DCF}" srcOrd="6" destOrd="0" parTransId="{85FCBFC3-E506-466B-9388-04DDBB91F38C}" sibTransId="{F52A471B-D6F8-4B89-8BEC-087FDD2662DC}"/>
    <dgm:cxn modelId="{F90DC4B4-4D57-44FE-8899-C0E12698B84E}" srcId="{C2EF2DA1-4928-4633-8003-0180819552D6}" destId="{0A8FF9DE-8F5D-48EA-922F-BC9289ADF525}" srcOrd="0" destOrd="0" parTransId="{1BD5FA4A-8A27-44D4-AB05-458EDB8C14E5}" sibTransId="{17A46D09-C751-4956-93EB-7DBA3B5464BF}"/>
    <dgm:cxn modelId="{341AA3A5-61D5-4674-BA14-A54E0D5A72A2}" srcId="{F532A90A-0F18-44D1-BB61-73BD8B645834}" destId="{FA56AB22-D215-42FF-B480-621CE824F51C}" srcOrd="1" destOrd="0" parTransId="{F305A28E-74E4-4187-95B6-6CDBBA8E334B}" sibTransId="{6C770BAF-90BB-48FE-A82F-D164AE988E0A}"/>
    <dgm:cxn modelId="{F1312A2D-364E-4782-8D97-CE2705454907}" type="presOf" srcId="{4F1F7461-C4CF-47E8-8884-F12F67BB8E45}" destId="{777E721B-E669-48D0-8B71-B51BA150E586}" srcOrd="0" destOrd="0" presId="urn:microsoft.com/office/officeart/2005/8/layout/orgChart1"/>
    <dgm:cxn modelId="{3BAF85F4-B36B-445F-8351-0DC73999CB1A}" type="presOf" srcId="{18CAFA99-808A-458A-AF13-BB3810A5E836}" destId="{D0060C2B-3C50-4E0F-A616-6C737FD3609B}" srcOrd="1" destOrd="0" presId="urn:microsoft.com/office/officeart/2005/8/layout/orgChart1"/>
    <dgm:cxn modelId="{1E7E47BC-E37D-4EA1-8E78-8050747FD570}" type="presOf" srcId="{C2EF2DA1-4928-4633-8003-0180819552D6}" destId="{1623547F-DDBE-415C-B7A9-33A24ED2D281}" srcOrd="1" destOrd="0" presId="urn:microsoft.com/office/officeart/2005/8/layout/orgChart1"/>
    <dgm:cxn modelId="{1E00D540-E07E-4E11-9C9E-AA1348D7282E}" type="presOf" srcId="{DA5A4D98-0716-4397-8C40-A51158BBA6F1}" destId="{2BD3C62E-5B29-4591-A68D-A11531EF1441}" srcOrd="1" destOrd="0" presId="urn:microsoft.com/office/officeart/2005/8/layout/orgChart1"/>
    <dgm:cxn modelId="{54CE4D4C-9496-4E14-AF42-7526D8409361}" type="presOf" srcId="{98DF9255-7D30-4416-8AFD-76A523285665}" destId="{11370A7D-F4F6-497F-AD82-AF464BC9BD8D}" srcOrd="0" destOrd="0" presId="urn:microsoft.com/office/officeart/2005/8/layout/orgChart1"/>
    <dgm:cxn modelId="{0AB414C4-6398-47B1-8D57-D82FE260C95F}" type="presOf" srcId="{A532302B-39A3-453F-B006-55777651F443}" destId="{5CEB8A3E-6CED-4760-9544-697125E35810}" srcOrd="0" destOrd="0" presId="urn:microsoft.com/office/officeart/2005/8/layout/orgChart1"/>
    <dgm:cxn modelId="{A174CDB3-FFBB-44C9-8B26-7AAB3583518A}" type="presOf" srcId="{749C6454-8846-4CD8-A336-B93807269F33}" destId="{D95BDE03-2490-49C4-BCBC-C574E59F2B65}" srcOrd="0" destOrd="0" presId="urn:microsoft.com/office/officeart/2005/8/layout/orgChart1"/>
    <dgm:cxn modelId="{4915246C-FF69-471F-8662-D8476FD6B56C}" type="presOf" srcId="{C5BAEE93-35A6-4931-994A-25096417DB29}" destId="{042E2F9A-4987-44EE-8B3A-C413402FE8A2}" srcOrd="1" destOrd="0" presId="urn:microsoft.com/office/officeart/2005/8/layout/orgChart1"/>
    <dgm:cxn modelId="{DE7E6983-6FA2-479E-8F38-8CEC5CBB45EF}" type="presOf" srcId="{F305A28E-74E4-4187-95B6-6CDBBA8E334B}" destId="{A6B996A1-D349-4D35-B676-B0E9A83D3725}" srcOrd="0" destOrd="0" presId="urn:microsoft.com/office/officeart/2005/8/layout/orgChart1"/>
    <dgm:cxn modelId="{26D5E8FF-A2D4-47C0-AB48-7D9FBDBC15EA}" srcId="{9B6F2390-8E67-45EB-A409-B6CBE58812D7}" destId="{3EBAA7BE-6473-4FAD-967F-4706868A21DB}" srcOrd="2" destOrd="0" parTransId="{1764668C-47FF-4A5B-8459-7370DF0CADE3}" sibTransId="{815B35D4-416C-4F04-AE26-56E6E69666B6}"/>
    <dgm:cxn modelId="{09841F00-8C41-476A-A108-E61DB50DE77B}" type="presOf" srcId="{4AB22698-EC9E-499D-8754-8DF244558DCF}" destId="{46691AC3-6485-42D3-B0DE-624ED5BD4602}" srcOrd="1" destOrd="0" presId="urn:microsoft.com/office/officeart/2005/8/layout/orgChart1"/>
    <dgm:cxn modelId="{9357EC2F-1F59-4A23-BFF1-2929F18EFA89}" type="presOf" srcId="{8645B0CE-7867-4B7A-BFDC-3F6DA17BC914}" destId="{ACF34FF6-B148-4834-9E68-C1BBECFFCA34}" srcOrd="0" destOrd="0" presId="urn:microsoft.com/office/officeart/2005/8/layout/orgChart1"/>
    <dgm:cxn modelId="{57FCF9DD-085D-41BF-8D26-E6AC705D0332}" type="presOf" srcId="{18CAFA99-808A-458A-AF13-BB3810A5E836}" destId="{9405D614-DF0C-4DC4-B8B4-DFE5D0DFE2CB}" srcOrd="0" destOrd="0" presId="urn:microsoft.com/office/officeart/2005/8/layout/orgChart1"/>
    <dgm:cxn modelId="{66C13168-4CD8-4BF5-B8D5-93178BAA89DF}" type="presOf" srcId="{F532A90A-0F18-44D1-BB61-73BD8B645834}" destId="{BFC42DB8-66AE-402C-A2D9-7D44ABFE707B}" srcOrd="1" destOrd="0" presId="urn:microsoft.com/office/officeart/2005/8/layout/orgChart1"/>
    <dgm:cxn modelId="{16468C62-F044-4E3B-8422-65D09B35FC80}" srcId="{4A0878DB-A033-484D-A16D-1FE02D3B7CB6}" destId="{18CAFA99-808A-458A-AF13-BB3810A5E836}" srcOrd="1" destOrd="0" parTransId="{643C7A60-A0DF-49FB-8353-CCEABB86A0E6}" sibTransId="{7E3B0515-342A-42BD-8BC5-8FAD222F4009}"/>
    <dgm:cxn modelId="{52F510CB-1F67-4B4B-B1EF-C60EE8F3E1AE}" type="presOf" srcId="{FA56AB22-D215-42FF-B480-621CE824F51C}" destId="{1242317C-105A-4405-A1E8-0E88E5432E1C}" srcOrd="0" destOrd="0" presId="urn:microsoft.com/office/officeart/2005/8/layout/orgChart1"/>
    <dgm:cxn modelId="{122A62C2-02DF-4C3B-BC36-C4F39ABE64BF}" type="presOf" srcId="{4EA7C9CC-A0A0-4E1F-A506-5B932B2ADBB9}" destId="{CE942959-194F-44A2-818C-7866DC15C329}" srcOrd="0" destOrd="0" presId="urn:microsoft.com/office/officeart/2005/8/layout/orgChart1"/>
    <dgm:cxn modelId="{2AD6553B-C906-47BC-8896-D1CBB9A992D8}" type="presOf" srcId="{5E86D26A-255B-4E51-8E32-E8D075E206D3}" destId="{4AC2579A-B708-4079-975A-7986704B5B47}" srcOrd="1" destOrd="0" presId="urn:microsoft.com/office/officeart/2005/8/layout/orgChart1"/>
    <dgm:cxn modelId="{09D0EA59-2407-4C6D-BF37-E4B145F6B919}" type="presOf" srcId="{E28B3D93-D52A-4CEB-B1FB-91B6C48E90DB}" destId="{FCEA37F8-D390-45EE-821B-D7B98E55FEDA}" srcOrd="0" destOrd="0" presId="urn:microsoft.com/office/officeart/2005/8/layout/orgChart1"/>
    <dgm:cxn modelId="{19460DE0-71DA-490A-901F-9DE484BC8A0C}" srcId="{0A8FF9DE-8F5D-48EA-922F-BC9289ADF525}" destId="{3A334B59-36AC-4EAE-AC8A-BF0D6B22C736}" srcOrd="0" destOrd="0" parTransId="{28D4530A-5ACC-4EDF-AF1C-DDB1264A1F36}" sibTransId="{709E9FF1-96C1-4690-8885-B035A101AFB7}"/>
    <dgm:cxn modelId="{FB613D84-9457-484B-B6EA-D63417991155}" type="presOf" srcId="{4807AEAC-8EE3-4A9B-94ED-116B63789F27}" destId="{099C01D0-FB3F-4369-B196-07A9850A7F36}" srcOrd="0" destOrd="0" presId="urn:microsoft.com/office/officeart/2005/8/layout/orgChart1"/>
    <dgm:cxn modelId="{1601F994-5B56-445B-8B19-58BAAB6001F0}" type="presOf" srcId="{28D4530A-5ACC-4EDF-AF1C-DDB1264A1F36}" destId="{6F58DFD2-547B-459C-89FD-69B5EEF05C20}" srcOrd="0" destOrd="0" presId="urn:microsoft.com/office/officeart/2005/8/layout/orgChart1"/>
    <dgm:cxn modelId="{5D0B972D-2F6B-466A-826C-7D3EE3F9B313}" type="presOf" srcId="{C204116F-662D-4DA9-A1D2-E8E9004A2B57}" destId="{4AACBD30-CE0E-4C35-959B-555B66AFA57E}" srcOrd="0" destOrd="0" presId="urn:microsoft.com/office/officeart/2005/8/layout/orgChart1"/>
    <dgm:cxn modelId="{102DB6D2-B1E8-4B32-A84D-EB2B72C6A95E}" type="presOf" srcId="{9C62A58C-3F1F-4E21-9CBA-26423C95C9FA}" destId="{9D86EB4F-062F-49C7-92A6-DF0D11F9E9C5}" srcOrd="0" destOrd="0" presId="urn:microsoft.com/office/officeart/2005/8/layout/orgChart1"/>
    <dgm:cxn modelId="{5077B6D6-9629-4B05-A8E8-DED5104F7D1A}" type="presOf" srcId="{85211F54-3F33-4E71-8A9C-2F048CCE93CA}" destId="{0F5083E7-4886-47CB-9A8A-7FBC7655A054}" srcOrd="0" destOrd="0" presId="urn:microsoft.com/office/officeart/2005/8/layout/orgChart1"/>
    <dgm:cxn modelId="{E933615B-5E27-468D-A1EE-288EFEE76EE2}" type="presOf" srcId="{D5CCADD1-7DB0-4CCD-8D94-AD6DB532CC42}" destId="{5121836E-B5A9-4E94-ADD6-8CAA65C45629}" srcOrd="1" destOrd="0" presId="urn:microsoft.com/office/officeart/2005/8/layout/orgChart1"/>
    <dgm:cxn modelId="{D78B9AC8-C2F2-4737-AB5B-C1856D5F7BD5}" type="presOf" srcId="{C2EF2DA1-4928-4633-8003-0180819552D6}" destId="{9B4636DE-07A3-4489-885F-6DC3BD907A21}" srcOrd="0" destOrd="0" presId="urn:microsoft.com/office/officeart/2005/8/layout/orgChart1"/>
    <dgm:cxn modelId="{CDABBB53-EB94-438B-A180-8FDB98CCF3FF}" type="presOf" srcId="{FA56AB22-D215-42FF-B480-621CE824F51C}" destId="{88FA34AD-CFF6-4EED-B100-B2B570C5C829}" srcOrd="1" destOrd="0" presId="urn:microsoft.com/office/officeart/2005/8/layout/orgChart1"/>
    <dgm:cxn modelId="{44B40EBC-3D28-4022-BA97-E5B627E37A34}" type="presOf" srcId="{2F598A4F-2C65-4F44-93D2-EDD7A4C66584}" destId="{9F9E5E99-11E7-44E2-A8C3-6CBCC97421BE}" srcOrd="0" destOrd="0" presId="urn:microsoft.com/office/officeart/2005/8/layout/orgChart1"/>
    <dgm:cxn modelId="{05414DEE-0A8A-4571-BC9B-13EF425C4196}" type="presOf" srcId="{A532302B-39A3-453F-B006-55777651F443}" destId="{743F3687-15BF-49AD-AADF-0A6543D6028F}" srcOrd="1" destOrd="0" presId="urn:microsoft.com/office/officeart/2005/8/layout/orgChart1"/>
    <dgm:cxn modelId="{72A8C7B9-52FA-42E5-9882-5DDCE24E4872}" type="presOf" srcId="{6B969A12-5154-462F-8C9B-4717202FFDDC}" destId="{C612B5E5-9C5D-407D-AAA6-47F71AEAAE1D}" srcOrd="0" destOrd="0" presId="urn:microsoft.com/office/officeart/2005/8/layout/orgChart1"/>
    <dgm:cxn modelId="{8A54B0BA-CB33-446E-9AC4-4FB6F9298ED3}" type="presOf" srcId="{F4E4CFB8-CA54-40A0-9B8F-DF1E885553A0}" destId="{3A124BC7-4520-41F4-9237-BCFA6A7AA473}" srcOrd="1" destOrd="0" presId="urn:microsoft.com/office/officeart/2005/8/layout/orgChart1"/>
    <dgm:cxn modelId="{C9FB0964-F10E-45E3-8D2D-FAE62603F436}" type="presOf" srcId="{F532A90A-0F18-44D1-BB61-73BD8B645834}" destId="{C879FD14-F9CB-4EBF-B1B6-B2565877BAF0}" srcOrd="0" destOrd="0" presId="urn:microsoft.com/office/officeart/2005/8/layout/orgChart1"/>
    <dgm:cxn modelId="{376D11AE-ABFC-4A86-B08E-414CC92F3A03}" type="presOf" srcId="{0BD0DA5E-B0FB-4A72-8935-DD91BF292E01}" destId="{FF510B1A-5F6C-4DFF-B181-25376E6FB033}" srcOrd="0" destOrd="0" presId="urn:microsoft.com/office/officeart/2005/8/layout/orgChart1"/>
    <dgm:cxn modelId="{8C60CA52-8F49-4CD3-918F-26E36247BE2D}" type="presOf" srcId="{236D8506-BC2A-4BAC-981A-D094397010D4}" destId="{05E22D2F-16FE-4F0E-8663-C477C5E265C0}" srcOrd="1" destOrd="0" presId="urn:microsoft.com/office/officeart/2005/8/layout/orgChart1"/>
    <dgm:cxn modelId="{B23480CE-D557-41DE-B9C0-182F28074A57}" type="presOf" srcId="{C5BAEE93-35A6-4931-994A-25096417DB29}" destId="{3FF13621-544C-45B6-AEA5-862941DC9066}" srcOrd="0" destOrd="0" presId="urn:microsoft.com/office/officeart/2005/8/layout/orgChart1"/>
    <dgm:cxn modelId="{592019CE-DA42-41EB-8255-F2462F10CD04}" type="presOf" srcId="{3A334B59-36AC-4EAE-AC8A-BF0D6B22C736}" destId="{CF968F22-564B-4B96-85A8-520312964A92}" srcOrd="0" destOrd="0" presId="urn:microsoft.com/office/officeart/2005/8/layout/orgChart1"/>
    <dgm:cxn modelId="{8A5611D7-42A5-4E5F-9C7B-581323EB60F4}" type="presOf" srcId="{85211F54-3F33-4E71-8A9C-2F048CCE93CA}" destId="{03806AEB-343C-4725-A090-283275345527}" srcOrd="1" destOrd="0" presId="urn:microsoft.com/office/officeart/2005/8/layout/orgChart1"/>
    <dgm:cxn modelId="{85FF7FBD-C6F5-4E2F-879F-AB80F9431CF6}" type="presOf" srcId="{DA5A4D98-0716-4397-8C40-A51158BBA6F1}" destId="{C1226FF4-B915-4EB8-9E31-DEFB36F331B1}" srcOrd="0" destOrd="0" presId="urn:microsoft.com/office/officeart/2005/8/layout/orgChart1"/>
    <dgm:cxn modelId="{B09BDF19-B5A1-4A32-B0BE-D7C08045C735}" type="presOf" srcId="{0697344A-6024-465B-831D-1AD143C2CB0B}" destId="{AD7711F5-A6FA-4555-B645-9D8DD04C00E0}" srcOrd="1" destOrd="0" presId="urn:microsoft.com/office/officeart/2005/8/layout/orgChart1"/>
    <dgm:cxn modelId="{7D57C7DA-25DA-485B-A415-C62639A98F04}" type="presOf" srcId="{33655E94-3CF5-431F-A3E7-9EC16C8C5A87}" destId="{AA2FF714-9EDF-482F-8C24-F1502CF4AC62}" srcOrd="0" destOrd="0" presId="urn:microsoft.com/office/officeart/2005/8/layout/orgChart1"/>
    <dgm:cxn modelId="{EB14ECAE-592A-4A74-8F4C-945C75BFD401}" srcId="{9B6F2390-8E67-45EB-A409-B6CBE58812D7}" destId="{DA5A4D98-0716-4397-8C40-A51158BBA6F1}" srcOrd="1" destOrd="0" parTransId="{9C62A58C-3F1F-4E21-9CBA-26423C95C9FA}" sibTransId="{D132D701-7A2E-4E0C-9660-4E43501A06DB}"/>
    <dgm:cxn modelId="{9BA89EE8-BAAF-40F9-A775-148AB750FAF4}" type="presOf" srcId="{F4E4CFB8-CA54-40A0-9B8F-DF1E885553A0}" destId="{8B94230B-DC5A-4B9A-8964-34EE0E247F20}" srcOrd="0" destOrd="0" presId="urn:microsoft.com/office/officeart/2005/8/layout/orgChart1"/>
    <dgm:cxn modelId="{E80DB179-FBA1-46E2-A7C1-F7EB2339F70E}" type="presOf" srcId="{ECB2D1BE-FADF-4851-B49D-EDEEDC13B0A6}" destId="{6F112CC9-0C77-405E-ACD9-D88262130EAB}" srcOrd="0" destOrd="0" presId="urn:microsoft.com/office/officeart/2005/8/layout/orgChart1"/>
    <dgm:cxn modelId="{9891980B-4569-4235-BA84-4D06F4F151C9}" type="presOf" srcId="{D32B0694-D2E0-4DBC-965C-9B347FC77EF4}" destId="{ED760C76-984C-436F-B9F2-B55DE75B4EBA}" srcOrd="1" destOrd="0" presId="urn:microsoft.com/office/officeart/2005/8/layout/orgChart1"/>
    <dgm:cxn modelId="{46512D69-180C-493E-8ACD-727916C8CDF6}" type="presOf" srcId="{C18DF640-24B5-44D0-81AB-7299A2AE4A55}" destId="{FDD510B5-7A46-4554-97E5-4D973AFB8720}" srcOrd="0" destOrd="0" presId="urn:microsoft.com/office/officeart/2005/8/layout/orgChart1"/>
    <dgm:cxn modelId="{1D9F4444-781F-4C23-8E8B-3897CB8F0815}" srcId="{9B6F2390-8E67-45EB-A409-B6CBE58812D7}" destId="{D32B0694-D2E0-4DBC-965C-9B347FC77EF4}" srcOrd="0" destOrd="0" parTransId="{05A08F04-AC11-4324-95A5-ECDDE863891B}" sibTransId="{A702009B-03E9-4F81-B019-FD7C4D813EC7}"/>
    <dgm:cxn modelId="{D8F6DC3C-2705-47CB-84C5-B2B6791150BB}" type="presOf" srcId="{9B6F2390-8E67-45EB-A409-B6CBE58812D7}" destId="{81D0D63B-5686-4827-870D-B551ACFB26F6}" srcOrd="0" destOrd="0" presId="urn:microsoft.com/office/officeart/2005/8/layout/orgChart1"/>
    <dgm:cxn modelId="{D9ADEABB-7E11-4D14-A571-3A0CE2567E84}" type="presOf" srcId="{3EBAA7BE-6473-4FAD-967F-4706868A21DB}" destId="{C85E08AC-6118-4D5D-9DC5-882A7CD8B7F6}" srcOrd="1" destOrd="0" presId="urn:microsoft.com/office/officeart/2005/8/layout/orgChart1"/>
    <dgm:cxn modelId="{34FCD5F1-3027-490E-8106-BF0DBADB7EA4}" srcId="{2F598A4F-2C65-4F44-93D2-EDD7A4C66584}" destId="{720695AF-1FF8-4DC9-B2F0-9FC23F040820}" srcOrd="0" destOrd="0" parTransId="{2B5B9AF1-BD9C-4166-95EC-31428DA9793C}" sibTransId="{96F2F0D8-4452-426D-85F2-DB405E53A6C4}"/>
    <dgm:cxn modelId="{724518A0-B091-44D4-918C-E4CDD802E02B}" srcId="{C853A4FE-A84D-48CF-A271-5A81F3D23A40}" destId="{A532302B-39A3-453F-B006-55777651F443}" srcOrd="1" destOrd="0" parTransId="{98DF9255-7D30-4416-8AFD-76A523285665}" sibTransId="{DA2C3866-C9E4-48A3-B7B9-1F357402169C}"/>
    <dgm:cxn modelId="{42FAF181-A03B-4214-A302-18CB605E36FA}" type="presOf" srcId="{4A0878DB-A033-484D-A16D-1FE02D3B7CB6}" destId="{029E04F4-90C2-417C-AD18-77AD9D184E75}" srcOrd="0" destOrd="0" presId="urn:microsoft.com/office/officeart/2005/8/layout/orgChart1"/>
    <dgm:cxn modelId="{23B51E82-D3DE-4F8F-BE7D-73450C65BBB2}" srcId="{85211F54-3F33-4E71-8A9C-2F048CCE93CA}" destId="{236D8506-BC2A-4BAC-981A-D094397010D4}" srcOrd="0" destOrd="0" parTransId="{C204116F-662D-4DA9-A1D2-E8E9004A2B57}" sibTransId="{28D60E99-881D-49F4-850D-26EEF34B094A}"/>
    <dgm:cxn modelId="{BA178C81-2A04-43B2-BBB3-FFB9A525F9DE}" srcId="{9B6F2390-8E67-45EB-A409-B6CBE58812D7}" destId="{2F598A4F-2C65-4F44-93D2-EDD7A4C66584}" srcOrd="4" destOrd="0" parTransId="{4807AEAC-8EE3-4A9B-94ED-116B63789F27}" sibTransId="{8A38C4F9-A613-445B-AC6E-4B56E7DE29D2}"/>
    <dgm:cxn modelId="{B5F7CF63-770D-412A-8BE8-871F1F0D775F}" srcId="{9B6F2390-8E67-45EB-A409-B6CBE58812D7}" destId="{F532A90A-0F18-44D1-BB61-73BD8B645834}" srcOrd="5" destOrd="0" parTransId="{4F1F7461-C4CF-47E8-8884-F12F67BB8E45}" sibTransId="{F0F08B91-8AAD-41D5-9CE4-2FB8BFA44457}"/>
    <dgm:cxn modelId="{61EC3ACB-4DAA-4F23-86AC-5FFE8A3E3212}" type="presOf" srcId="{4AB22698-EC9E-499D-8754-8DF244558DCF}" destId="{30FEAC6F-852F-4D20-B52F-5EE95EBE5611}" srcOrd="0" destOrd="0" presId="urn:microsoft.com/office/officeart/2005/8/layout/orgChart1"/>
    <dgm:cxn modelId="{E2D618F2-7595-4551-9399-2A05532FF7A2}" srcId="{4A0878DB-A033-484D-A16D-1FE02D3B7CB6}" destId="{85211F54-3F33-4E71-8A9C-2F048CCE93CA}" srcOrd="0" destOrd="0" parTransId="{E3D92823-2E53-41B8-9AC6-BDC4175DF5C9}" sibTransId="{A43EE11C-86BE-4A68-B9C0-40E7BD5044ED}"/>
    <dgm:cxn modelId="{8E87E228-FE90-4AA9-9C39-64C014B61845}" type="presOf" srcId="{A81757B1-BE00-4654-811F-B911D7FCF08F}" destId="{EB07E407-EE2D-4E2E-8F78-8A56E9030357}" srcOrd="0" destOrd="0" presId="urn:microsoft.com/office/officeart/2005/8/layout/orgChart1"/>
    <dgm:cxn modelId="{B95F79B2-B49C-4F07-BB86-8D00D176740A}" type="presOf" srcId="{0A8FF9DE-8F5D-48EA-922F-BC9289ADF525}" destId="{90F13412-2D62-4B63-9B83-068F6A7FAC22}" srcOrd="1" destOrd="0" presId="urn:microsoft.com/office/officeart/2005/8/layout/orgChart1"/>
    <dgm:cxn modelId="{764E1CE0-290B-4E37-B7A6-2CACC65E748F}" srcId="{F532A90A-0F18-44D1-BB61-73BD8B645834}" destId="{C5BAEE93-35A6-4931-994A-25096417DB29}" srcOrd="0" destOrd="0" parTransId="{E28B3D93-D52A-4CEB-B1FB-91B6C48E90DB}" sibTransId="{A70A6764-A766-486E-9BE3-FD9644178189}"/>
    <dgm:cxn modelId="{C917376D-1015-4413-866C-4C37C2AA67EF}" type="presOf" srcId="{2F598A4F-2C65-4F44-93D2-EDD7A4C66584}" destId="{82C291C7-A7D1-48DD-8E51-6F4A02F5713C}" srcOrd="1" destOrd="0" presId="urn:microsoft.com/office/officeart/2005/8/layout/orgChart1"/>
    <dgm:cxn modelId="{4AF14F6C-83D7-4C7C-AF71-F360C326EA1F}" type="presOf" srcId="{720695AF-1FF8-4DC9-B2F0-9FC23F040820}" destId="{DDC3BE5B-DC90-4F0C-99BA-658400E0E842}" srcOrd="0" destOrd="0" presId="urn:microsoft.com/office/officeart/2005/8/layout/orgChart1"/>
    <dgm:cxn modelId="{388F0215-CD8B-4198-A9F2-6C361A9B4FFA}" srcId="{D32B0694-D2E0-4DBC-965C-9B347FC77EF4}" destId="{F4E4CFB8-CA54-40A0-9B8F-DF1E885553A0}" srcOrd="0" destOrd="0" parTransId="{8645B0CE-7867-4B7A-BFDC-3F6DA17BC914}" sibTransId="{A7F7C569-1CAE-4DDA-AD03-A0F085717CD9}"/>
    <dgm:cxn modelId="{F368517A-1B70-4E03-90C7-B75CCA09076A}" type="presOf" srcId="{720695AF-1FF8-4DC9-B2F0-9FC23F040820}" destId="{66A8EE54-184E-4B95-A52D-78115DAA3CEC}" srcOrd="1" destOrd="0" presId="urn:microsoft.com/office/officeart/2005/8/layout/orgChart1"/>
    <dgm:cxn modelId="{2DF86DA5-7732-4AB5-80D7-AF369E0A64C3}" type="presOf" srcId="{5E86D26A-255B-4E51-8E32-E8D075E206D3}" destId="{9DFAF918-4587-4B4F-AC1D-4C7DEF1E83F3}" srcOrd="0" destOrd="0" presId="urn:microsoft.com/office/officeart/2005/8/layout/orgChart1"/>
    <dgm:cxn modelId="{323CCB72-F3C8-498C-9361-D06A477EAD93}" type="presOf" srcId="{D5CCADD1-7DB0-4CCD-8D94-AD6DB532CC42}" destId="{F337A1D8-6450-4006-ADC4-66B4A99CB116}" srcOrd="0" destOrd="0" presId="urn:microsoft.com/office/officeart/2005/8/layout/orgChart1"/>
    <dgm:cxn modelId="{20896F99-5E2F-4B41-9ED4-E2E1A5A05C66}" type="presOf" srcId="{D32B0694-D2E0-4DBC-965C-9B347FC77EF4}" destId="{0453DB18-876B-4819-9A96-7EA1D93B708B}" srcOrd="0" destOrd="0" presId="urn:microsoft.com/office/officeart/2005/8/layout/orgChart1"/>
    <dgm:cxn modelId="{AC2162FB-EBBC-49D5-8291-7F9A835FC5AD}" type="presOf" srcId="{0A8FF9DE-8F5D-48EA-922F-BC9289ADF525}" destId="{367CF948-2602-4740-B5E1-8F0862919BB7}" srcOrd="0" destOrd="0" presId="urn:microsoft.com/office/officeart/2005/8/layout/orgChart1"/>
    <dgm:cxn modelId="{54657109-8298-40B6-920E-CF4E0E853219}" type="presOf" srcId="{05A08F04-AC11-4324-95A5-ECDDE863891B}" destId="{8876AB9B-88C8-446C-A357-7530FCA6BDB7}" srcOrd="0" destOrd="0" presId="urn:microsoft.com/office/officeart/2005/8/layout/orgChart1"/>
    <dgm:cxn modelId="{878EE57D-2BFF-4F91-9082-60938DE8446A}" srcId="{DA5A4D98-0716-4397-8C40-A51158BBA6F1}" destId="{C853A4FE-A84D-48CF-A271-5A81F3D23A40}" srcOrd="0" destOrd="0" parTransId="{C4718F98-EB83-4D4B-AAAE-43639E45AD7C}" sibTransId="{33F8AC82-49A3-42DC-98D2-3EEE6140DAE3}"/>
    <dgm:cxn modelId="{00E7D0BD-BD73-459D-BAC9-53E117B0A30D}" type="presOf" srcId="{85FCBFC3-E506-466B-9388-04DDBB91F38C}" destId="{598781E2-CBDA-4E0D-B8C6-89A972647428}" srcOrd="0" destOrd="0" presId="urn:microsoft.com/office/officeart/2005/8/layout/orgChart1"/>
    <dgm:cxn modelId="{2A43A549-BDFD-41E2-912B-5A7FE6ED961D}" type="presOf" srcId="{3A334B59-36AC-4EAE-AC8A-BF0D6B22C736}" destId="{E869A988-60DB-48EB-8FFB-3B2E99B72F98}" srcOrd="1" destOrd="0" presId="urn:microsoft.com/office/officeart/2005/8/layout/orgChart1"/>
    <dgm:cxn modelId="{B6FC4AA9-EA87-483D-AD59-E59ECC9D4AD4}" type="presOf" srcId="{6B969A12-5154-462F-8C9B-4717202FFDDC}" destId="{53DADBF0-40AB-4B8F-A843-DD60ED93E690}" srcOrd="1" destOrd="0" presId="urn:microsoft.com/office/officeart/2005/8/layout/orgChart1"/>
    <dgm:cxn modelId="{4499C61D-68C9-4B13-AA21-F444F7C55355}" type="presOf" srcId="{C853A4FE-A84D-48CF-A271-5A81F3D23A40}" destId="{3F3AE5AD-AEB5-45BF-A7A3-EB1EA739899F}" srcOrd="0" destOrd="0" presId="urn:microsoft.com/office/officeart/2005/8/layout/orgChart1"/>
    <dgm:cxn modelId="{654CD7F6-0940-407F-9C0A-25332A4FC70A}" srcId="{4AB22698-EC9E-499D-8754-8DF244558DCF}" destId="{5E86D26A-255B-4E51-8E32-E8D075E206D3}" srcOrd="0" destOrd="0" parTransId="{4EA7C9CC-A0A0-4E1F-A506-5B932B2ADBB9}" sibTransId="{5F0981BC-8964-4852-8DB7-AFA71260CE7D}"/>
    <dgm:cxn modelId="{77225EFC-0CDE-4861-A876-D9D22013C5F3}" srcId="{3EBAA7BE-6473-4FAD-967F-4706868A21DB}" destId="{D5CCADD1-7DB0-4CCD-8D94-AD6DB532CC42}" srcOrd="0" destOrd="0" parTransId="{0BD0DA5E-B0FB-4A72-8935-DD91BF292E01}" sibTransId="{A2B567F9-D83E-4C1D-8C52-4E25D9254DFA}"/>
    <dgm:cxn modelId="{7BD54B3D-F47A-432B-9290-0C33F456E043}" srcId="{9B6F2390-8E67-45EB-A409-B6CBE58812D7}" destId="{C2EF2DA1-4928-4633-8003-0180819552D6}" srcOrd="3" destOrd="0" parTransId="{67947485-F827-49D6-A5B5-96DBEFC2D525}" sibTransId="{897E1933-18BF-42A7-9378-AEBEF7F55865}"/>
    <dgm:cxn modelId="{3CC4EA4B-7289-4A4F-9FBD-0615B6B27D63}" type="presOf" srcId="{1BD5FA4A-8A27-44D4-AB05-458EDB8C14E5}" destId="{A1F72DE1-AEF2-4DA7-88A9-1B89B1B50FB6}" srcOrd="0" destOrd="0" presId="urn:microsoft.com/office/officeart/2005/8/layout/orgChart1"/>
    <dgm:cxn modelId="{C3B596A5-6294-4411-BCBF-F77FC01955D5}" type="presOf" srcId="{2B5B9AF1-BD9C-4166-95EC-31428DA9793C}" destId="{60AF53EC-BF72-41D5-8EF2-B0C7DDF85D6D}" srcOrd="0" destOrd="0" presId="urn:microsoft.com/office/officeart/2005/8/layout/orgChart1"/>
    <dgm:cxn modelId="{323A8FB0-16F4-45CF-A1A0-11B820D2BA87}" type="presOf" srcId="{0697344A-6024-465B-831D-1AD143C2CB0B}" destId="{8B27766C-B86B-4685-90BD-FA08D3950BB1}" srcOrd="0" destOrd="0" presId="urn:microsoft.com/office/officeart/2005/8/layout/orgChart1"/>
    <dgm:cxn modelId="{32B66DFE-3DA9-4745-9840-E377535E49BA}" type="presOf" srcId="{C853A4FE-A84D-48CF-A271-5A81F3D23A40}" destId="{9F1BB03D-A022-4F1F-9855-24833B49FA15}" srcOrd="1" destOrd="0" presId="urn:microsoft.com/office/officeart/2005/8/layout/orgChart1"/>
    <dgm:cxn modelId="{E4A7BF42-CAA3-4700-BC97-1420D4614108}" srcId="{C853A4FE-A84D-48CF-A271-5A81F3D23A40}" destId="{0697344A-6024-465B-831D-1AD143C2CB0B}" srcOrd="0" destOrd="0" parTransId="{A81757B1-BE00-4654-811F-B911D7FCF08F}" sibTransId="{85344103-23EC-43E9-ACDF-58D8AC438C07}"/>
    <dgm:cxn modelId="{96F0B53F-15DB-4BCE-AD93-735882F8393F}" type="presOf" srcId="{67947485-F827-49D6-A5B5-96DBEFC2D525}" destId="{F1E582FB-3E88-4574-B974-E1BF45AACE7A}" srcOrd="0" destOrd="0" presId="urn:microsoft.com/office/officeart/2005/8/layout/orgChart1"/>
    <dgm:cxn modelId="{79E062AA-A1F9-418D-9B36-555962CA252B}" srcId="{C853A4FE-A84D-48CF-A271-5A81F3D23A40}" destId="{6B969A12-5154-462F-8C9B-4717202FFDDC}" srcOrd="2" destOrd="0" parTransId="{C18DF640-24B5-44D0-81AB-7299A2AE4A55}" sibTransId="{5A1DEEA3-08B2-4817-ADD9-C8BA3665D072}"/>
    <dgm:cxn modelId="{127A25F9-9D75-4E98-A907-E6E5E2AE015C}" srcId="{236D8506-BC2A-4BAC-981A-D094397010D4}" destId="{9B6F2390-8E67-45EB-A409-B6CBE58812D7}" srcOrd="0" destOrd="0" parTransId="{749C6454-8846-4CD8-A336-B93807269F33}" sibTransId="{86F7E357-DE95-42FF-BE0B-BA5BB814C846}"/>
    <dgm:cxn modelId="{7E26D107-AE65-41C6-BA82-072C8F2F533C}" type="presParOf" srcId="{029E04F4-90C2-417C-AD18-77AD9D184E75}" destId="{B06108CF-7F98-4951-B015-37B45E091893}" srcOrd="0" destOrd="0" presId="urn:microsoft.com/office/officeart/2005/8/layout/orgChart1"/>
    <dgm:cxn modelId="{E4B99561-A81B-4701-ADB7-7826C43CD637}" type="presParOf" srcId="{B06108CF-7F98-4951-B015-37B45E091893}" destId="{9696C9E3-416C-4E68-A9F2-C825FB0D3634}" srcOrd="0" destOrd="0" presId="urn:microsoft.com/office/officeart/2005/8/layout/orgChart1"/>
    <dgm:cxn modelId="{3612132A-3373-4FAF-BE81-151CB8FDABF4}" type="presParOf" srcId="{9696C9E3-416C-4E68-A9F2-C825FB0D3634}" destId="{0F5083E7-4886-47CB-9A8A-7FBC7655A054}" srcOrd="0" destOrd="0" presId="urn:microsoft.com/office/officeart/2005/8/layout/orgChart1"/>
    <dgm:cxn modelId="{01746775-27CA-40AD-B4DE-F76EBC009D81}" type="presParOf" srcId="{9696C9E3-416C-4E68-A9F2-C825FB0D3634}" destId="{03806AEB-343C-4725-A090-283275345527}" srcOrd="1" destOrd="0" presId="urn:microsoft.com/office/officeart/2005/8/layout/orgChart1"/>
    <dgm:cxn modelId="{D254FCE2-891E-4165-B6C7-F2C57B248A4A}" type="presParOf" srcId="{B06108CF-7F98-4951-B015-37B45E091893}" destId="{079060F1-4990-405E-85DA-9DA4FA46355F}" srcOrd="1" destOrd="0" presId="urn:microsoft.com/office/officeart/2005/8/layout/orgChart1"/>
    <dgm:cxn modelId="{506F01E6-69BB-4A5C-9635-F43D4A5489BD}" type="presParOf" srcId="{079060F1-4990-405E-85DA-9DA4FA46355F}" destId="{4AACBD30-CE0E-4C35-959B-555B66AFA57E}" srcOrd="0" destOrd="0" presId="urn:microsoft.com/office/officeart/2005/8/layout/orgChart1"/>
    <dgm:cxn modelId="{40F5CC18-A5CC-4A2A-BC9D-5D82FC1C9951}" type="presParOf" srcId="{079060F1-4990-405E-85DA-9DA4FA46355F}" destId="{108FD33A-B500-4E84-956B-DB0AF1C6312C}" srcOrd="1" destOrd="0" presId="urn:microsoft.com/office/officeart/2005/8/layout/orgChart1"/>
    <dgm:cxn modelId="{ADBCB230-DA28-427F-9354-0F2997E9254D}" type="presParOf" srcId="{108FD33A-B500-4E84-956B-DB0AF1C6312C}" destId="{9F061913-ACF7-4F1C-A0C7-7768F71E508F}" srcOrd="0" destOrd="0" presId="urn:microsoft.com/office/officeart/2005/8/layout/orgChart1"/>
    <dgm:cxn modelId="{032A955B-ADEC-4EEB-9873-CC7E7D7F0283}" type="presParOf" srcId="{9F061913-ACF7-4F1C-A0C7-7768F71E508F}" destId="{35E94488-1A66-4AA6-A056-52492BEC8F74}" srcOrd="0" destOrd="0" presId="urn:microsoft.com/office/officeart/2005/8/layout/orgChart1"/>
    <dgm:cxn modelId="{D01113D0-4A84-4559-B92F-977B317F7DB6}" type="presParOf" srcId="{9F061913-ACF7-4F1C-A0C7-7768F71E508F}" destId="{05E22D2F-16FE-4F0E-8663-C477C5E265C0}" srcOrd="1" destOrd="0" presId="urn:microsoft.com/office/officeart/2005/8/layout/orgChart1"/>
    <dgm:cxn modelId="{CBD0C234-8B95-4E8B-AFE2-8782C65E84DA}" type="presParOf" srcId="{108FD33A-B500-4E84-956B-DB0AF1C6312C}" destId="{B3DFBD37-6487-46B2-A66B-2504C41904A6}" srcOrd="1" destOrd="0" presId="urn:microsoft.com/office/officeart/2005/8/layout/orgChart1"/>
    <dgm:cxn modelId="{4E513B92-7E1D-4471-84E6-AEB7222769E1}" type="presParOf" srcId="{B3DFBD37-6487-46B2-A66B-2504C41904A6}" destId="{D95BDE03-2490-49C4-BCBC-C574E59F2B65}" srcOrd="0" destOrd="0" presId="urn:microsoft.com/office/officeart/2005/8/layout/orgChart1"/>
    <dgm:cxn modelId="{C32BE063-6043-4A28-9709-87A47777264B}" type="presParOf" srcId="{B3DFBD37-6487-46B2-A66B-2504C41904A6}" destId="{239E388A-167B-4FF8-9009-725C528F0024}" srcOrd="1" destOrd="0" presId="urn:microsoft.com/office/officeart/2005/8/layout/orgChart1"/>
    <dgm:cxn modelId="{4BA3A66B-603D-4DC1-AA48-C79CEA0812CA}" type="presParOf" srcId="{239E388A-167B-4FF8-9009-725C528F0024}" destId="{586503C4-3F5C-4BDC-B3B0-708CDB6CCA77}" srcOrd="0" destOrd="0" presId="urn:microsoft.com/office/officeart/2005/8/layout/orgChart1"/>
    <dgm:cxn modelId="{9907C76C-275C-418C-A521-A8D8FA71B11F}" type="presParOf" srcId="{586503C4-3F5C-4BDC-B3B0-708CDB6CCA77}" destId="{81D0D63B-5686-4827-870D-B551ACFB26F6}" srcOrd="0" destOrd="0" presId="urn:microsoft.com/office/officeart/2005/8/layout/orgChart1"/>
    <dgm:cxn modelId="{9DEB6EF0-A953-47D0-A1F1-F20455403252}" type="presParOf" srcId="{586503C4-3F5C-4BDC-B3B0-708CDB6CCA77}" destId="{1486FDAF-9F0F-4105-AAA4-1F45E5EF64AF}" srcOrd="1" destOrd="0" presId="urn:microsoft.com/office/officeart/2005/8/layout/orgChart1"/>
    <dgm:cxn modelId="{037C519D-20C5-4267-AA88-3D6AD357EA1F}" type="presParOf" srcId="{239E388A-167B-4FF8-9009-725C528F0024}" destId="{6ECB4E63-F530-4D4E-A153-1254A4E07181}" srcOrd="1" destOrd="0" presId="urn:microsoft.com/office/officeart/2005/8/layout/orgChart1"/>
    <dgm:cxn modelId="{F70D8281-52A6-4A4F-88BA-B64B7859B2EE}" type="presParOf" srcId="{6ECB4E63-F530-4D4E-A153-1254A4E07181}" destId="{8876AB9B-88C8-446C-A357-7530FCA6BDB7}" srcOrd="0" destOrd="0" presId="urn:microsoft.com/office/officeart/2005/8/layout/orgChart1"/>
    <dgm:cxn modelId="{5BBC2F88-397B-4B7F-B26A-CD524E460C97}" type="presParOf" srcId="{6ECB4E63-F530-4D4E-A153-1254A4E07181}" destId="{7F84A58C-F713-4E06-9A4B-CC0AD1FF7324}" srcOrd="1" destOrd="0" presId="urn:microsoft.com/office/officeart/2005/8/layout/orgChart1"/>
    <dgm:cxn modelId="{B2C3059A-C262-4AD4-AD3E-0F0B7EB1B0A7}" type="presParOf" srcId="{7F84A58C-F713-4E06-9A4B-CC0AD1FF7324}" destId="{E62D4238-8882-4D2E-A747-80CD97DA7DA4}" srcOrd="0" destOrd="0" presId="urn:microsoft.com/office/officeart/2005/8/layout/orgChart1"/>
    <dgm:cxn modelId="{B68D79B5-9EB3-4931-A18B-F2837CB603E0}" type="presParOf" srcId="{E62D4238-8882-4D2E-A747-80CD97DA7DA4}" destId="{0453DB18-876B-4819-9A96-7EA1D93B708B}" srcOrd="0" destOrd="0" presId="urn:microsoft.com/office/officeart/2005/8/layout/orgChart1"/>
    <dgm:cxn modelId="{E5293317-3003-4AD5-93D6-8078322092A4}" type="presParOf" srcId="{E62D4238-8882-4D2E-A747-80CD97DA7DA4}" destId="{ED760C76-984C-436F-B9F2-B55DE75B4EBA}" srcOrd="1" destOrd="0" presId="urn:microsoft.com/office/officeart/2005/8/layout/orgChart1"/>
    <dgm:cxn modelId="{B0594764-5FD2-430F-97CC-2E13C58EF9F0}" type="presParOf" srcId="{7F84A58C-F713-4E06-9A4B-CC0AD1FF7324}" destId="{2008A2F7-6CB4-4C69-A5A9-31F613748595}" srcOrd="1" destOrd="0" presId="urn:microsoft.com/office/officeart/2005/8/layout/orgChart1"/>
    <dgm:cxn modelId="{43880DEE-2255-4479-B7BD-DB7E65EAC22F}" type="presParOf" srcId="{2008A2F7-6CB4-4C69-A5A9-31F613748595}" destId="{ACF34FF6-B148-4834-9E68-C1BBECFFCA34}" srcOrd="0" destOrd="0" presId="urn:microsoft.com/office/officeart/2005/8/layout/orgChart1"/>
    <dgm:cxn modelId="{ADC79F1D-A578-4B9D-BA0C-C19635120D07}" type="presParOf" srcId="{2008A2F7-6CB4-4C69-A5A9-31F613748595}" destId="{94D4131C-20CE-418D-8C70-79E4DCAA1EC2}" srcOrd="1" destOrd="0" presId="urn:microsoft.com/office/officeart/2005/8/layout/orgChart1"/>
    <dgm:cxn modelId="{2A1A66FA-12A2-4779-8B08-09B75D5112DF}" type="presParOf" srcId="{94D4131C-20CE-418D-8C70-79E4DCAA1EC2}" destId="{E576C1F9-6732-44D1-8208-C2B19A96374C}" srcOrd="0" destOrd="0" presId="urn:microsoft.com/office/officeart/2005/8/layout/orgChart1"/>
    <dgm:cxn modelId="{97DC021F-1659-405B-B4B0-9D07A63AB37E}" type="presParOf" srcId="{E576C1F9-6732-44D1-8208-C2B19A96374C}" destId="{8B94230B-DC5A-4B9A-8964-34EE0E247F20}" srcOrd="0" destOrd="0" presId="urn:microsoft.com/office/officeart/2005/8/layout/orgChart1"/>
    <dgm:cxn modelId="{14993C3F-07CF-4027-8779-A88EF87F36E0}" type="presParOf" srcId="{E576C1F9-6732-44D1-8208-C2B19A96374C}" destId="{3A124BC7-4520-41F4-9237-BCFA6A7AA473}" srcOrd="1" destOrd="0" presId="urn:microsoft.com/office/officeart/2005/8/layout/orgChart1"/>
    <dgm:cxn modelId="{59D41B82-E88A-433B-B63C-E624217EAC9C}" type="presParOf" srcId="{94D4131C-20CE-418D-8C70-79E4DCAA1EC2}" destId="{1C2E2901-4014-4BF3-AAED-02A6DC0CC8B5}" srcOrd="1" destOrd="0" presId="urn:microsoft.com/office/officeart/2005/8/layout/orgChart1"/>
    <dgm:cxn modelId="{8EFC6B06-B20E-451C-B770-B9DFDD4CF28D}" type="presParOf" srcId="{94D4131C-20CE-418D-8C70-79E4DCAA1EC2}" destId="{B22C76F7-1D69-4CED-85E6-F3C50987E42F}" srcOrd="2" destOrd="0" presId="urn:microsoft.com/office/officeart/2005/8/layout/orgChart1"/>
    <dgm:cxn modelId="{16AFBC3F-5CD9-4E91-9B89-AAB574113866}" type="presParOf" srcId="{7F84A58C-F713-4E06-9A4B-CC0AD1FF7324}" destId="{0206C534-65F2-4D02-BC87-B9AC44B3DFBC}" srcOrd="2" destOrd="0" presId="urn:microsoft.com/office/officeart/2005/8/layout/orgChart1"/>
    <dgm:cxn modelId="{B9A19304-AFAF-41F3-859C-BAFDCA0144B8}" type="presParOf" srcId="{6ECB4E63-F530-4D4E-A153-1254A4E07181}" destId="{9D86EB4F-062F-49C7-92A6-DF0D11F9E9C5}" srcOrd="2" destOrd="0" presId="urn:microsoft.com/office/officeart/2005/8/layout/orgChart1"/>
    <dgm:cxn modelId="{2A94DA2A-002A-46FA-BFDE-8B4E3C29332C}" type="presParOf" srcId="{6ECB4E63-F530-4D4E-A153-1254A4E07181}" destId="{ABC9C1DE-A352-478D-9B62-F4AE2D4157E7}" srcOrd="3" destOrd="0" presId="urn:microsoft.com/office/officeart/2005/8/layout/orgChart1"/>
    <dgm:cxn modelId="{65AD028E-8803-4A97-B609-5DEF80A91CCB}" type="presParOf" srcId="{ABC9C1DE-A352-478D-9B62-F4AE2D4157E7}" destId="{7E4F5E0D-3EC1-4A57-811A-35C3331E3BB2}" srcOrd="0" destOrd="0" presId="urn:microsoft.com/office/officeart/2005/8/layout/orgChart1"/>
    <dgm:cxn modelId="{9E52CBB6-8E9E-4C24-8DA9-227D7C816092}" type="presParOf" srcId="{7E4F5E0D-3EC1-4A57-811A-35C3331E3BB2}" destId="{C1226FF4-B915-4EB8-9E31-DEFB36F331B1}" srcOrd="0" destOrd="0" presId="urn:microsoft.com/office/officeart/2005/8/layout/orgChart1"/>
    <dgm:cxn modelId="{8C12F662-D8DE-4EE6-992F-FE97AE4A5545}" type="presParOf" srcId="{7E4F5E0D-3EC1-4A57-811A-35C3331E3BB2}" destId="{2BD3C62E-5B29-4591-A68D-A11531EF1441}" srcOrd="1" destOrd="0" presId="urn:microsoft.com/office/officeart/2005/8/layout/orgChart1"/>
    <dgm:cxn modelId="{E525502B-C20D-4F01-BF84-E9A98C6F3AF4}" type="presParOf" srcId="{ABC9C1DE-A352-478D-9B62-F4AE2D4157E7}" destId="{0CFDBCBF-B824-4258-9461-A25C29DDC487}" srcOrd="1" destOrd="0" presId="urn:microsoft.com/office/officeart/2005/8/layout/orgChart1"/>
    <dgm:cxn modelId="{974C58A5-7DEF-4380-80CB-F3CB20684A56}" type="presParOf" srcId="{0CFDBCBF-B824-4258-9461-A25C29DDC487}" destId="{813A3F04-15E3-48AF-9976-93ED9167BC43}" srcOrd="0" destOrd="0" presId="urn:microsoft.com/office/officeart/2005/8/layout/orgChart1"/>
    <dgm:cxn modelId="{DFD5738A-4364-452D-8EF4-17362DFE7A74}" type="presParOf" srcId="{0CFDBCBF-B824-4258-9461-A25C29DDC487}" destId="{B4AF689F-97EA-4483-BF3A-EF4BD40422C9}" srcOrd="1" destOrd="0" presId="urn:microsoft.com/office/officeart/2005/8/layout/orgChart1"/>
    <dgm:cxn modelId="{577FB8C6-7527-40C5-9067-9A57A4A11FE5}" type="presParOf" srcId="{B4AF689F-97EA-4483-BF3A-EF4BD40422C9}" destId="{FAA1BD25-0B94-41FE-98D4-094E01795348}" srcOrd="0" destOrd="0" presId="urn:microsoft.com/office/officeart/2005/8/layout/orgChart1"/>
    <dgm:cxn modelId="{296CAA86-DA1D-47B9-AAC4-ECA0EA71BC68}" type="presParOf" srcId="{FAA1BD25-0B94-41FE-98D4-094E01795348}" destId="{3F3AE5AD-AEB5-45BF-A7A3-EB1EA739899F}" srcOrd="0" destOrd="0" presId="urn:microsoft.com/office/officeart/2005/8/layout/orgChart1"/>
    <dgm:cxn modelId="{7238A135-56BD-4412-A7C1-F6FDCD54E70D}" type="presParOf" srcId="{FAA1BD25-0B94-41FE-98D4-094E01795348}" destId="{9F1BB03D-A022-4F1F-9855-24833B49FA15}" srcOrd="1" destOrd="0" presId="urn:microsoft.com/office/officeart/2005/8/layout/orgChart1"/>
    <dgm:cxn modelId="{9B10A258-AD6F-4CB8-AC34-12158E144ED9}" type="presParOf" srcId="{B4AF689F-97EA-4483-BF3A-EF4BD40422C9}" destId="{B1F6A2FE-D91C-40EE-A5DD-0801FB969821}" srcOrd="1" destOrd="0" presId="urn:microsoft.com/office/officeart/2005/8/layout/orgChart1"/>
    <dgm:cxn modelId="{12A58835-85D3-4E07-8169-BDE67DCA44EB}" type="presParOf" srcId="{B1F6A2FE-D91C-40EE-A5DD-0801FB969821}" destId="{EB07E407-EE2D-4E2E-8F78-8A56E9030357}" srcOrd="0" destOrd="0" presId="urn:microsoft.com/office/officeart/2005/8/layout/orgChart1"/>
    <dgm:cxn modelId="{8E7CC9D9-D1E5-4B24-A426-A9ED9D462594}" type="presParOf" srcId="{B1F6A2FE-D91C-40EE-A5DD-0801FB969821}" destId="{695457FD-9930-442C-9C29-E91EC6E95AB3}" srcOrd="1" destOrd="0" presId="urn:microsoft.com/office/officeart/2005/8/layout/orgChart1"/>
    <dgm:cxn modelId="{96F25E3F-4DCC-414F-9F83-EA9A0B3529E0}" type="presParOf" srcId="{695457FD-9930-442C-9C29-E91EC6E95AB3}" destId="{52E289B1-2917-4659-9BF9-16ADC2899DB3}" srcOrd="0" destOrd="0" presId="urn:microsoft.com/office/officeart/2005/8/layout/orgChart1"/>
    <dgm:cxn modelId="{7E60E07B-2000-436A-9966-F980DA151D8F}" type="presParOf" srcId="{52E289B1-2917-4659-9BF9-16ADC2899DB3}" destId="{8B27766C-B86B-4685-90BD-FA08D3950BB1}" srcOrd="0" destOrd="0" presId="urn:microsoft.com/office/officeart/2005/8/layout/orgChart1"/>
    <dgm:cxn modelId="{FFD5E0D5-780A-4CED-81F6-68226EB76F70}" type="presParOf" srcId="{52E289B1-2917-4659-9BF9-16ADC2899DB3}" destId="{AD7711F5-A6FA-4555-B645-9D8DD04C00E0}" srcOrd="1" destOrd="0" presId="urn:microsoft.com/office/officeart/2005/8/layout/orgChart1"/>
    <dgm:cxn modelId="{E639891E-D9BD-41A2-A0B4-57B9E9525432}" type="presParOf" srcId="{695457FD-9930-442C-9C29-E91EC6E95AB3}" destId="{D01F873B-8B91-488E-9B48-7BDA352D3598}" srcOrd="1" destOrd="0" presId="urn:microsoft.com/office/officeart/2005/8/layout/orgChart1"/>
    <dgm:cxn modelId="{7BDEFCE4-84A2-4B07-9FD0-6CFF14FA4D24}" type="presParOf" srcId="{695457FD-9930-442C-9C29-E91EC6E95AB3}" destId="{FCF2396B-A321-4C74-A368-5D6F7E30B1CF}" srcOrd="2" destOrd="0" presId="urn:microsoft.com/office/officeart/2005/8/layout/orgChart1"/>
    <dgm:cxn modelId="{260B914F-744B-467F-BC5A-95B9E92B66BD}" type="presParOf" srcId="{B1F6A2FE-D91C-40EE-A5DD-0801FB969821}" destId="{11370A7D-F4F6-497F-AD82-AF464BC9BD8D}" srcOrd="2" destOrd="0" presId="urn:microsoft.com/office/officeart/2005/8/layout/orgChart1"/>
    <dgm:cxn modelId="{C6A69058-C4EF-45F6-932E-745652780DA8}" type="presParOf" srcId="{B1F6A2FE-D91C-40EE-A5DD-0801FB969821}" destId="{779384AD-365E-405A-B23C-2A79796252EA}" srcOrd="3" destOrd="0" presId="urn:microsoft.com/office/officeart/2005/8/layout/orgChart1"/>
    <dgm:cxn modelId="{895C5FB1-1F65-463F-9970-D1E351DB3437}" type="presParOf" srcId="{779384AD-365E-405A-B23C-2A79796252EA}" destId="{AC26391F-A1D6-4443-BDBA-1B8F6C337CFE}" srcOrd="0" destOrd="0" presId="urn:microsoft.com/office/officeart/2005/8/layout/orgChart1"/>
    <dgm:cxn modelId="{26B93F7D-0F23-45A6-A7F6-3ECCCECBACEE}" type="presParOf" srcId="{AC26391F-A1D6-4443-BDBA-1B8F6C337CFE}" destId="{5CEB8A3E-6CED-4760-9544-697125E35810}" srcOrd="0" destOrd="0" presId="urn:microsoft.com/office/officeart/2005/8/layout/orgChart1"/>
    <dgm:cxn modelId="{496E2377-D377-4D16-BF07-0A9F75D56245}" type="presParOf" srcId="{AC26391F-A1D6-4443-BDBA-1B8F6C337CFE}" destId="{743F3687-15BF-49AD-AADF-0A6543D6028F}" srcOrd="1" destOrd="0" presId="urn:microsoft.com/office/officeart/2005/8/layout/orgChart1"/>
    <dgm:cxn modelId="{BE5C6788-2EAA-4E1B-819E-F8F838AADF06}" type="presParOf" srcId="{779384AD-365E-405A-B23C-2A79796252EA}" destId="{0F9F5577-C989-4506-AC55-C2F754CE7323}" srcOrd="1" destOrd="0" presId="urn:microsoft.com/office/officeart/2005/8/layout/orgChart1"/>
    <dgm:cxn modelId="{170559D8-D704-4812-A86B-6BE5E6141B72}" type="presParOf" srcId="{779384AD-365E-405A-B23C-2A79796252EA}" destId="{9FBC5782-9B18-42BB-920A-43DDA251F880}" srcOrd="2" destOrd="0" presId="urn:microsoft.com/office/officeart/2005/8/layout/orgChart1"/>
    <dgm:cxn modelId="{2E5F5722-9CFA-4772-97E1-526CE2F59529}" type="presParOf" srcId="{B1F6A2FE-D91C-40EE-A5DD-0801FB969821}" destId="{FDD510B5-7A46-4554-97E5-4D973AFB8720}" srcOrd="4" destOrd="0" presId="urn:microsoft.com/office/officeart/2005/8/layout/orgChart1"/>
    <dgm:cxn modelId="{48C1F32A-B5EA-4A0B-8D45-4353357CD7EF}" type="presParOf" srcId="{B1F6A2FE-D91C-40EE-A5DD-0801FB969821}" destId="{3C3D7450-72AD-4280-AC82-38210A2CACC3}" srcOrd="5" destOrd="0" presId="urn:microsoft.com/office/officeart/2005/8/layout/orgChart1"/>
    <dgm:cxn modelId="{62049D26-93F6-4FDE-9EB2-109AD97A112B}" type="presParOf" srcId="{3C3D7450-72AD-4280-AC82-38210A2CACC3}" destId="{4DC0D8D4-F124-4409-B904-8B1C05360DA4}" srcOrd="0" destOrd="0" presId="urn:microsoft.com/office/officeart/2005/8/layout/orgChart1"/>
    <dgm:cxn modelId="{0DA11FD1-4F6C-484D-9B93-37625CF76C8E}" type="presParOf" srcId="{4DC0D8D4-F124-4409-B904-8B1C05360DA4}" destId="{C612B5E5-9C5D-407D-AAA6-47F71AEAAE1D}" srcOrd="0" destOrd="0" presId="urn:microsoft.com/office/officeart/2005/8/layout/orgChart1"/>
    <dgm:cxn modelId="{CA464D04-E553-4A3E-8F4B-159E9ED21212}" type="presParOf" srcId="{4DC0D8D4-F124-4409-B904-8B1C05360DA4}" destId="{53DADBF0-40AB-4B8F-A843-DD60ED93E690}" srcOrd="1" destOrd="0" presId="urn:microsoft.com/office/officeart/2005/8/layout/orgChart1"/>
    <dgm:cxn modelId="{59F4FBCC-E40D-4D63-B745-5C8A946C60FF}" type="presParOf" srcId="{3C3D7450-72AD-4280-AC82-38210A2CACC3}" destId="{E9E1B810-4415-4830-BCE3-94B785300A6F}" srcOrd="1" destOrd="0" presId="urn:microsoft.com/office/officeart/2005/8/layout/orgChart1"/>
    <dgm:cxn modelId="{51681023-BF28-417D-9ED8-A1BA76396BA3}" type="presParOf" srcId="{3C3D7450-72AD-4280-AC82-38210A2CACC3}" destId="{1A8E7868-7CEB-4D6A-AB99-609A1070CDD4}" srcOrd="2" destOrd="0" presId="urn:microsoft.com/office/officeart/2005/8/layout/orgChart1"/>
    <dgm:cxn modelId="{E9744EDE-7DE1-4D78-AE8B-C3A2EB087EB2}" type="presParOf" srcId="{B4AF689F-97EA-4483-BF3A-EF4BD40422C9}" destId="{0C57298C-C4C6-4164-B4B3-D84EFE3EDEC0}" srcOrd="2" destOrd="0" presId="urn:microsoft.com/office/officeart/2005/8/layout/orgChart1"/>
    <dgm:cxn modelId="{864ED853-5387-4CC7-AD98-34F120B2D8F6}" type="presParOf" srcId="{ABC9C1DE-A352-478D-9B62-F4AE2D4157E7}" destId="{F07C2A30-FD0C-4172-B0DC-4D66826CBAA5}" srcOrd="2" destOrd="0" presId="urn:microsoft.com/office/officeart/2005/8/layout/orgChart1"/>
    <dgm:cxn modelId="{4E2FF004-0CEF-4BE6-9B82-115ABE7F060D}" type="presParOf" srcId="{6ECB4E63-F530-4D4E-A153-1254A4E07181}" destId="{18CAAA59-6707-4513-A88D-B90090E35B3B}" srcOrd="4" destOrd="0" presId="urn:microsoft.com/office/officeart/2005/8/layout/orgChart1"/>
    <dgm:cxn modelId="{925797E1-4DA1-472D-BA77-4543F9174245}" type="presParOf" srcId="{6ECB4E63-F530-4D4E-A153-1254A4E07181}" destId="{6212DA6F-D7B6-433C-9E0E-FC8AB0EF7A5B}" srcOrd="5" destOrd="0" presId="urn:microsoft.com/office/officeart/2005/8/layout/orgChart1"/>
    <dgm:cxn modelId="{960AB664-FA0B-4CD2-A0D5-FB0DE16A566F}" type="presParOf" srcId="{6212DA6F-D7B6-433C-9E0E-FC8AB0EF7A5B}" destId="{DD3B019C-303F-4E21-85ED-84AB4FFC189D}" srcOrd="0" destOrd="0" presId="urn:microsoft.com/office/officeart/2005/8/layout/orgChart1"/>
    <dgm:cxn modelId="{748B7982-CF2F-457C-BF44-D2DCB870CAEE}" type="presParOf" srcId="{DD3B019C-303F-4E21-85ED-84AB4FFC189D}" destId="{4010BE25-7959-45E0-B5A7-A13C35F7DE44}" srcOrd="0" destOrd="0" presId="urn:microsoft.com/office/officeart/2005/8/layout/orgChart1"/>
    <dgm:cxn modelId="{1350A5DE-6910-4CE1-9761-3759F1A73AA7}" type="presParOf" srcId="{DD3B019C-303F-4E21-85ED-84AB4FFC189D}" destId="{C85E08AC-6118-4D5D-9DC5-882A7CD8B7F6}" srcOrd="1" destOrd="0" presId="urn:microsoft.com/office/officeart/2005/8/layout/orgChart1"/>
    <dgm:cxn modelId="{0192DFE9-EFAA-4293-96B2-B34741476906}" type="presParOf" srcId="{6212DA6F-D7B6-433C-9E0E-FC8AB0EF7A5B}" destId="{C3C2CE7B-F0DC-47B2-B050-65ABFED2D4A3}" srcOrd="1" destOrd="0" presId="urn:microsoft.com/office/officeart/2005/8/layout/orgChart1"/>
    <dgm:cxn modelId="{3F1FE708-1714-437E-96F9-99773B4460D2}" type="presParOf" srcId="{C3C2CE7B-F0DC-47B2-B050-65ABFED2D4A3}" destId="{FF510B1A-5F6C-4DFF-B181-25376E6FB033}" srcOrd="0" destOrd="0" presId="urn:microsoft.com/office/officeart/2005/8/layout/orgChart1"/>
    <dgm:cxn modelId="{59BEE080-77AE-4CF8-8D5C-9CB2A2E5A4F0}" type="presParOf" srcId="{C3C2CE7B-F0DC-47B2-B050-65ABFED2D4A3}" destId="{C2C7C421-E807-49F4-A6F0-E2E2293EF5F4}" srcOrd="1" destOrd="0" presId="urn:microsoft.com/office/officeart/2005/8/layout/orgChart1"/>
    <dgm:cxn modelId="{45AD6876-46C7-4669-B301-86B27926EF8C}" type="presParOf" srcId="{C2C7C421-E807-49F4-A6F0-E2E2293EF5F4}" destId="{AD6CC261-AD02-41C9-AD17-CDFA2B0946BF}" srcOrd="0" destOrd="0" presId="urn:microsoft.com/office/officeart/2005/8/layout/orgChart1"/>
    <dgm:cxn modelId="{A73C543C-8897-4A14-9C73-898224B44339}" type="presParOf" srcId="{AD6CC261-AD02-41C9-AD17-CDFA2B0946BF}" destId="{F337A1D8-6450-4006-ADC4-66B4A99CB116}" srcOrd="0" destOrd="0" presId="urn:microsoft.com/office/officeart/2005/8/layout/orgChart1"/>
    <dgm:cxn modelId="{F6412F3E-E0EC-4FAB-B472-8A66391B6A80}" type="presParOf" srcId="{AD6CC261-AD02-41C9-AD17-CDFA2B0946BF}" destId="{5121836E-B5A9-4E94-ADD6-8CAA65C45629}" srcOrd="1" destOrd="0" presId="urn:microsoft.com/office/officeart/2005/8/layout/orgChart1"/>
    <dgm:cxn modelId="{8EFA9366-907F-4ADE-9324-FEF13770B5FE}" type="presParOf" srcId="{C2C7C421-E807-49F4-A6F0-E2E2293EF5F4}" destId="{846FB5A1-A5A2-4866-9A1C-ECF7A7E372AE}" srcOrd="1" destOrd="0" presId="urn:microsoft.com/office/officeart/2005/8/layout/orgChart1"/>
    <dgm:cxn modelId="{34897B0C-5328-418C-AE4F-E97DF49F2D0E}" type="presParOf" srcId="{C2C7C421-E807-49F4-A6F0-E2E2293EF5F4}" destId="{A0338B7C-BE4D-4341-801E-07E87DC546F8}" srcOrd="2" destOrd="0" presId="urn:microsoft.com/office/officeart/2005/8/layout/orgChart1"/>
    <dgm:cxn modelId="{876C595F-01DC-449E-B9E2-44571268A5AB}" type="presParOf" srcId="{6212DA6F-D7B6-433C-9E0E-FC8AB0EF7A5B}" destId="{814FDBD7-76FA-4ADE-AFCF-A1112D5BA440}" srcOrd="2" destOrd="0" presId="urn:microsoft.com/office/officeart/2005/8/layout/orgChart1"/>
    <dgm:cxn modelId="{DD4D3631-1CD9-4A2A-BCA0-27AEB629BEEE}" type="presParOf" srcId="{6ECB4E63-F530-4D4E-A153-1254A4E07181}" destId="{F1E582FB-3E88-4574-B974-E1BF45AACE7A}" srcOrd="6" destOrd="0" presId="urn:microsoft.com/office/officeart/2005/8/layout/orgChart1"/>
    <dgm:cxn modelId="{7877AC29-F579-422D-A360-189FA0043051}" type="presParOf" srcId="{6ECB4E63-F530-4D4E-A153-1254A4E07181}" destId="{F9B59B18-4137-4BA1-BC6B-F61326517247}" srcOrd="7" destOrd="0" presId="urn:microsoft.com/office/officeart/2005/8/layout/orgChart1"/>
    <dgm:cxn modelId="{E4BB3906-FED0-48EE-8801-31DE5D65361C}" type="presParOf" srcId="{F9B59B18-4137-4BA1-BC6B-F61326517247}" destId="{4EB5F03E-76CE-4C0F-A261-50A076294BC1}" srcOrd="0" destOrd="0" presId="urn:microsoft.com/office/officeart/2005/8/layout/orgChart1"/>
    <dgm:cxn modelId="{B975D751-8DC6-46AA-855D-2D3A6426CB53}" type="presParOf" srcId="{4EB5F03E-76CE-4C0F-A261-50A076294BC1}" destId="{9B4636DE-07A3-4489-885F-6DC3BD907A21}" srcOrd="0" destOrd="0" presId="urn:microsoft.com/office/officeart/2005/8/layout/orgChart1"/>
    <dgm:cxn modelId="{3508D1AE-7E1A-464D-B812-010AD991E06E}" type="presParOf" srcId="{4EB5F03E-76CE-4C0F-A261-50A076294BC1}" destId="{1623547F-DDBE-415C-B7A9-33A24ED2D281}" srcOrd="1" destOrd="0" presId="urn:microsoft.com/office/officeart/2005/8/layout/orgChart1"/>
    <dgm:cxn modelId="{D66B1248-5EC0-4349-A82F-59BBF3FE7D81}" type="presParOf" srcId="{F9B59B18-4137-4BA1-BC6B-F61326517247}" destId="{C09A63A5-C153-4B47-BE10-BC25B25C37C1}" srcOrd="1" destOrd="0" presId="urn:microsoft.com/office/officeart/2005/8/layout/orgChart1"/>
    <dgm:cxn modelId="{AEE8698E-4AEA-4CD4-8A23-5E1F6B155219}" type="presParOf" srcId="{C09A63A5-C153-4B47-BE10-BC25B25C37C1}" destId="{A1F72DE1-AEF2-4DA7-88A9-1B89B1B50FB6}" srcOrd="0" destOrd="0" presId="urn:microsoft.com/office/officeart/2005/8/layout/orgChart1"/>
    <dgm:cxn modelId="{0432C53F-9641-4A77-AC9D-9BE6CE6B85FE}" type="presParOf" srcId="{C09A63A5-C153-4B47-BE10-BC25B25C37C1}" destId="{B713EFB4-E397-4529-8F6A-F0BA6EDF6784}" srcOrd="1" destOrd="0" presId="urn:microsoft.com/office/officeart/2005/8/layout/orgChart1"/>
    <dgm:cxn modelId="{325C6661-5ACE-4A77-BA32-F0B208393B84}" type="presParOf" srcId="{B713EFB4-E397-4529-8F6A-F0BA6EDF6784}" destId="{4A989836-18B4-4805-BFC3-1164D9FFDE87}" srcOrd="0" destOrd="0" presId="urn:microsoft.com/office/officeart/2005/8/layout/orgChart1"/>
    <dgm:cxn modelId="{DB98D4AD-FE1D-4EF9-8794-F3B82748D1E7}" type="presParOf" srcId="{4A989836-18B4-4805-BFC3-1164D9FFDE87}" destId="{367CF948-2602-4740-B5E1-8F0862919BB7}" srcOrd="0" destOrd="0" presId="urn:microsoft.com/office/officeart/2005/8/layout/orgChart1"/>
    <dgm:cxn modelId="{3DB4B8BD-FC63-4318-904C-8887AAE430B1}" type="presParOf" srcId="{4A989836-18B4-4805-BFC3-1164D9FFDE87}" destId="{90F13412-2D62-4B63-9B83-068F6A7FAC22}" srcOrd="1" destOrd="0" presId="urn:microsoft.com/office/officeart/2005/8/layout/orgChart1"/>
    <dgm:cxn modelId="{C1D5865E-8667-4FF2-9351-1C1F409E9B95}" type="presParOf" srcId="{B713EFB4-E397-4529-8F6A-F0BA6EDF6784}" destId="{9333A3FD-2031-4C41-AED3-5AC4451B88F1}" srcOrd="1" destOrd="0" presId="urn:microsoft.com/office/officeart/2005/8/layout/orgChart1"/>
    <dgm:cxn modelId="{08CA5F8C-4A5F-4DC5-B98D-65C331D22322}" type="presParOf" srcId="{9333A3FD-2031-4C41-AED3-5AC4451B88F1}" destId="{6F58DFD2-547B-459C-89FD-69B5EEF05C20}" srcOrd="0" destOrd="0" presId="urn:microsoft.com/office/officeart/2005/8/layout/orgChart1"/>
    <dgm:cxn modelId="{CE4804DE-3B02-4CEB-8A43-EE022451B481}" type="presParOf" srcId="{9333A3FD-2031-4C41-AED3-5AC4451B88F1}" destId="{5ABC8853-E3B5-43C6-9946-B40B208170C9}" srcOrd="1" destOrd="0" presId="urn:microsoft.com/office/officeart/2005/8/layout/orgChart1"/>
    <dgm:cxn modelId="{6867F057-EE8C-4D30-AD78-7FA68CD6449B}" type="presParOf" srcId="{5ABC8853-E3B5-43C6-9946-B40B208170C9}" destId="{77A3A7A0-0A79-4EB9-BB88-25947C400BBF}" srcOrd="0" destOrd="0" presId="urn:microsoft.com/office/officeart/2005/8/layout/orgChart1"/>
    <dgm:cxn modelId="{C6FCD0F4-4701-4561-9820-BC43CB9679D6}" type="presParOf" srcId="{77A3A7A0-0A79-4EB9-BB88-25947C400BBF}" destId="{CF968F22-564B-4B96-85A8-520312964A92}" srcOrd="0" destOrd="0" presId="urn:microsoft.com/office/officeart/2005/8/layout/orgChart1"/>
    <dgm:cxn modelId="{DB4EC6FA-7549-4B23-93D6-19B146EF72E2}" type="presParOf" srcId="{77A3A7A0-0A79-4EB9-BB88-25947C400BBF}" destId="{E869A988-60DB-48EB-8FFB-3B2E99B72F98}" srcOrd="1" destOrd="0" presId="urn:microsoft.com/office/officeart/2005/8/layout/orgChart1"/>
    <dgm:cxn modelId="{0E6C74F6-4449-457E-B5C4-2C5062F5D720}" type="presParOf" srcId="{5ABC8853-E3B5-43C6-9946-B40B208170C9}" destId="{9F62C9A5-EB37-4DB3-8046-146C44125CEB}" srcOrd="1" destOrd="0" presId="urn:microsoft.com/office/officeart/2005/8/layout/orgChart1"/>
    <dgm:cxn modelId="{1AB6AA1C-5CB7-46D4-B399-901A3EF3896C}" type="presParOf" srcId="{5ABC8853-E3B5-43C6-9946-B40B208170C9}" destId="{051DCCFF-EB9C-435A-A5D4-C8C9CB31A94D}" srcOrd="2" destOrd="0" presId="urn:microsoft.com/office/officeart/2005/8/layout/orgChart1"/>
    <dgm:cxn modelId="{FA65535D-BBDF-495A-B1D2-F3A6518ECEDD}" type="presParOf" srcId="{B713EFB4-E397-4529-8F6A-F0BA6EDF6784}" destId="{F00E331F-3E2C-494F-A23C-04EA2DA7423F}" srcOrd="2" destOrd="0" presId="urn:microsoft.com/office/officeart/2005/8/layout/orgChart1"/>
    <dgm:cxn modelId="{04C5EB8B-6191-4FC5-B593-B127909C0137}" type="presParOf" srcId="{F9B59B18-4137-4BA1-BC6B-F61326517247}" destId="{9CBF1C15-F496-4A37-8691-D34DF37C0E8D}" srcOrd="2" destOrd="0" presId="urn:microsoft.com/office/officeart/2005/8/layout/orgChart1"/>
    <dgm:cxn modelId="{464C9127-70B6-4D1C-A580-9834BA15E81B}" type="presParOf" srcId="{6ECB4E63-F530-4D4E-A153-1254A4E07181}" destId="{099C01D0-FB3F-4369-B196-07A9850A7F36}" srcOrd="8" destOrd="0" presId="urn:microsoft.com/office/officeart/2005/8/layout/orgChart1"/>
    <dgm:cxn modelId="{35E0BA3C-2BCF-4981-81AB-ABA76FD38A60}" type="presParOf" srcId="{6ECB4E63-F530-4D4E-A153-1254A4E07181}" destId="{06DAA732-DA43-496F-8B9F-2D2403D92D07}" srcOrd="9" destOrd="0" presId="urn:microsoft.com/office/officeart/2005/8/layout/orgChart1"/>
    <dgm:cxn modelId="{F06166FC-5A10-48AC-8305-553A97146D8A}" type="presParOf" srcId="{06DAA732-DA43-496F-8B9F-2D2403D92D07}" destId="{0A8B895D-46D8-4559-929E-607A1E492125}" srcOrd="0" destOrd="0" presId="urn:microsoft.com/office/officeart/2005/8/layout/orgChart1"/>
    <dgm:cxn modelId="{B3F46C93-D6F1-4980-BA3A-B185EC0C8489}" type="presParOf" srcId="{0A8B895D-46D8-4559-929E-607A1E492125}" destId="{9F9E5E99-11E7-44E2-A8C3-6CBCC97421BE}" srcOrd="0" destOrd="0" presId="urn:microsoft.com/office/officeart/2005/8/layout/orgChart1"/>
    <dgm:cxn modelId="{B9F0B01A-6E83-4773-A254-D6C8D3ACF187}" type="presParOf" srcId="{0A8B895D-46D8-4559-929E-607A1E492125}" destId="{82C291C7-A7D1-48DD-8E51-6F4A02F5713C}" srcOrd="1" destOrd="0" presId="urn:microsoft.com/office/officeart/2005/8/layout/orgChart1"/>
    <dgm:cxn modelId="{23BD9F8F-13DC-43C3-AC4A-6F643E979425}" type="presParOf" srcId="{06DAA732-DA43-496F-8B9F-2D2403D92D07}" destId="{6DC74E92-4953-4DFC-ABFE-C80B0BFD5A18}" srcOrd="1" destOrd="0" presId="urn:microsoft.com/office/officeart/2005/8/layout/orgChart1"/>
    <dgm:cxn modelId="{76FEC2D1-D704-441A-92A9-E80B73A80F74}" type="presParOf" srcId="{6DC74E92-4953-4DFC-ABFE-C80B0BFD5A18}" destId="{60AF53EC-BF72-41D5-8EF2-B0C7DDF85D6D}" srcOrd="0" destOrd="0" presId="urn:microsoft.com/office/officeart/2005/8/layout/orgChart1"/>
    <dgm:cxn modelId="{F78F5115-A533-40CF-A5C0-2BA0E342798B}" type="presParOf" srcId="{6DC74E92-4953-4DFC-ABFE-C80B0BFD5A18}" destId="{F4B8033E-12FA-40AE-83F7-FE96697A5F0A}" srcOrd="1" destOrd="0" presId="urn:microsoft.com/office/officeart/2005/8/layout/orgChart1"/>
    <dgm:cxn modelId="{C8A8355B-FABB-4497-9C44-CEEBC782251C}" type="presParOf" srcId="{F4B8033E-12FA-40AE-83F7-FE96697A5F0A}" destId="{8A9782BA-4C9A-4495-8257-ECBFE5B119DD}" srcOrd="0" destOrd="0" presId="urn:microsoft.com/office/officeart/2005/8/layout/orgChart1"/>
    <dgm:cxn modelId="{D49C70AA-64C1-4052-97F9-E3AD0C879E09}" type="presParOf" srcId="{8A9782BA-4C9A-4495-8257-ECBFE5B119DD}" destId="{DDC3BE5B-DC90-4F0C-99BA-658400E0E842}" srcOrd="0" destOrd="0" presId="urn:microsoft.com/office/officeart/2005/8/layout/orgChart1"/>
    <dgm:cxn modelId="{BAFE7D15-13BA-4463-8620-887254A709C0}" type="presParOf" srcId="{8A9782BA-4C9A-4495-8257-ECBFE5B119DD}" destId="{66A8EE54-184E-4B95-A52D-78115DAA3CEC}" srcOrd="1" destOrd="0" presId="urn:microsoft.com/office/officeart/2005/8/layout/orgChart1"/>
    <dgm:cxn modelId="{9D506F63-C071-490A-A5E1-A426E533B2EB}" type="presParOf" srcId="{F4B8033E-12FA-40AE-83F7-FE96697A5F0A}" destId="{CBB61689-BFF0-4EDE-966B-987C58DDC42C}" srcOrd="1" destOrd="0" presId="urn:microsoft.com/office/officeart/2005/8/layout/orgChart1"/>
    <dgm:cxn modelId="{855AE298-3750-4AB5-84BE-5BC3D628CAAB}" type="presParOf" srcId="{F4B8033E-12FA-40AE-83F7-FE96697A5F0A}" destId="{AEC463EF-D8F9-4DE8-8590-4E42DBD7DE9A}" srcOrd="2" destOrd="0" presId="urn:microsoft.com/office/officeart/2005/8/layout/orgChart1"/>
    <dgm:cxn modelId="{132DA5E3-027F-44AA-AAE4-CB800492F645}" type="presParOf" srcId="{06DAA732-DA43-496F-8B9F-2D2403D92D07}" destId="{AC63D3C1-718C-4302-8757-75F0ABA230FC}" srcOrd="2" destOrd="0" presId="urn:microsoft.com/office/officeart/2005/8/layout/orgChart1"/>
    <dgm:cxn modelId="{B053323B-4CE7-4870-BE24-3C2F5A568F49}" type="presParOf" srcId="{6ECB4E63-F530-4D4E-A153-1254A4E07181}" destId="{777E721B-E669-48D0-8B71-B51BA150E586}" srcOrd="10" destOrd="0" presId="urn:microsoft.com/office/officeart/2005/8/layout/orgChart1"/>
    <dgm:cxn modelId="{98950B23-FDEA-4F4A-8CA7-92542DE9E2B5}" type="presParOf" srcId="{6ECB4E63-F530-4D4E-A153-1254A4E07181}" destId="{3880BA2C-C373-44EB-8072-9E0D09A7A0DF}" srcOrd="11" destOrd="0" presId="urn:microsoft.com/office/officeart/2005/8/layout/orgChart1"/>
    <dgm:cxn modelId="{35A93FC6-44D9-4867-8643-A4E9B0FB8A64}" type="presParOf" srcId="{3880BA2C-C373-44EB-8072-9E0D09A7A0DF}" destId="{6E062866-498B-49FE-9275-5DE85F682C9C}" srcOrd="0" destOrd="0" presId="urn:microsoft.com/office/officeart/2005/8/layout/orgChart1"/>
    <dgm:cxn modelId="{432E542A-6CFC-4926-9F0D-00CEDB9A6DFF}" type="presParOf" srcId="{6E062866-498B-49FE-9275-5DE85F682C9C}" destId="{C879FD14-F9CB-4EBF-B1B6-B2565877BAF0}" srcOrd="0" destOrd="0" presId="urn:microsoft.com/office/officeart/2005/8/layout/orgChart1"/>
    <dgm:cxn modelId="{935167D4-BAB5-4E40-9E1C-18A0FE78A3B2}" type="presParOf" srcId="{6E062866-498B-49FE-9275-5DE85F682C9C}" destId="{BFC42DB8-66AE-402C-A2D9-7D44ABFE707B}" srcOrd="1" destOrd="0" presId="urn:microsoft.com/office/officeart/2005/8/layout/orgChart1"/>
    <dgm:cxn modelId="{006DFD1B-B0E5-4C54-A47F-59C4FBC4E165}" type="presParOf" srcId="{3880BA2C-C373-44EB-8072-9E0D09A7A0DF}" destId="{27B7449B-715A-4001-AD9C-4408B6CFFD30}" srcOrd="1" destOrd="0" presId="urn:microsoft.com/office/officeart/2005/8/layout/orgChart1"/>
    <dgm:cxn modelId="{B880EC0C-69A4-4857-9D5F-ED300A549D02}" type="presParOf" srcId="{27B7449B-715A-4001-AD9C-4408B6CFFD30}" destId="{FCEA37F8-D390-45EE-821B-D7B98E55FEDA}" srcOrd="0" destOrd="0" presId="urn:microsoft.com/office/officeart/2005/8/layout/orgChart1"/>
    <dgm:cxn modelId="{A031F64C-23A7-4928-B6F7-9DA9A4EA5756}" type="presParOf" srcId="{27B7449B-715A-4001-AD9C-4408B6CFFD30}" destId="{D264C17D-3DEF-44F0-999F-262247768B86}" srcOrd="1" destOrd="0" presId="urn:microsoft.com/office/officeart/2005/8/layout/orgChart1"/>
    <dgm:cxn modelId="{1F35AAA4-625E-4B5B-891A-3EDC7DC62238}" type="presParOf" srcId="{D264C17D-3DEF-44F0-999F-262247768B86}" destId="{B3D9F064-FA7D-44F0-8B66-9AB768AF8D71}" srcOrd="0" destOrd="0" presId="urn:microsoft.com/office/officeart/2005/8/layout/orgChart1"/>
    <dgm:cxn modelId="{69ADCF5B-9D1B-4A90-A714-1590C1FDFB67}" type="presParOf" srcId="{B3D9F064-FA7D-44F0-8B66-9AB768AF8D71}" destId="{3FF13621-544C-45B6-AEA5-862941DC9066}" srcOrd="0" destOrd="0" presId="urn:microsoft.com/office/officeart/2005/8/layout/orgChart1"/>
    <dgm:cxn modelId="{F5573C51-3C1F-4F12-ABC1-001E84410A0A}" type="presParOf" srcId="{B3D9F064-FA7D-44F0-8B66-9AB768AF8D71}" destId="{042E2F9A-4987-44EE-8B3A-C413402FE8A2}" srcOrd="1" destOrd="0" presId="urn:microsoft.com/office/officeart/2005/8/layout/orgChart1"/>
    <dgm:cxn modelId="{1B54751A-D763-4C8C-9622-A5D7CC319847}" type="presParOf" srcId="{D264C17D-3DEF-44F0-999F-262247768B86}" destId="{C78C7DAE-86B8-41C0-9AD9-7D2C39B924FD}" srcOrd="1" destOrd="0" presId="urn:microsoft.com/office/officeart/2005/8/layout/orgChart1"/>
    <dgm:cxn modelId="{693B009C-277E-4F51-AC3F-389EE7C3E438}" type="presParOf" srcId="{D264C17D-3DEF-44F0-999F-262247768B86}" destId="{890324B0-3CE5-4E1F-80F7-BA533C8D3302}" srcOrd="2" destOrd="0" presId="urn:microsoft.com/office/officeart/2005/8/layout/orgChart1"/>
    <dgm:cxn modelId="{F47B26FF-1D53-43BA-AA7D-38973EF90CD5}" type="presParOf" srcId="{27B7449B-715A-4001-AD9C-4408B6CFFD30}" destId="{A6B996A1-D349-4D35-B676-B0E9A83D3725}" srcOrd="2" destOrd="0" presId="urn:microsoft.com/office/officeart/2005/8/layout/orgChart1"/>
    <dgm:cxn modelId="{7391B23D-FD57-4D82-BB4F-74B8FDACA269}" type="presParOf" srcId="{27B7449B-715A-4001-AD9C-4408B6CFFD30}" destId="{BCE182D7-36A1-479C-BCB3-AA4F7E340C06}" srcOrd="3" destOrd="0" presId="urn:microsoft.com/office/officeart/2005/8/layout/orgChart1"/>
    <dgm:cxn modelId="{6A6C6A35-6BAC-41B9-B80C-03ACDA902CFF}" type="presParOf" srcId="{BCE182D7-36A1-479C-BCB3-AA4F7E340C06}" destId="{82F92511-C53F-4281-8B82-274DDE66F2C5}" srcOrd="0" destOrd="0" presId="urn:microsoft.com/office/officeart/2005/8/layout/orgChart1"/>
    <dgm:cxn modelId="{E14F232E-1293-4792-9940-6EA417F28B14}" type="presParOf" srcId="{82F92511-C53F-4281-8B82-274DDE66F2C5}" destId="{1242317C-105A-4405-A1E8-0E88E5432E1C}" srcOrd="0" destOrd="0" presId="urn:microsoft.com/office/officeart/2005/8/layout/orgChart1"/>
    <dgm:cxn modelId="{CB32D87B-3CC7-47A1-9DCC-CEBEE67C81E5}" type="presParOf" srcId="{82F92511-C53F-4281-8B82-274DDE66F2C5}" destId="{88FA34AD-CFF6-4EED-B100-B2B570C5C829}" srcOrd="1" destOrd="0" presId="urn:microsoft.com/office/officeart/2005/8/layout/orgChart1"/>
    <dgm:cxn modelId="{093688DB-55E0-471D-86C8-2C24E9454631}" type="presParOf" srcId="{BCE182D7-36A1-479C-BCB3-AA4F7E340C06}" destId="{F3232F8D-B549-476B-9FE6-CCF93C1DF260}" srcOrd="1" destOrd="0" presId="urn:microsoft.com/office/officeart/2005/8/layout/orgChart1"/>
    <dgm:cxn modelId="{3B990A5E-647B-4B50-A00E-C2216F33360D}" type="presParOf" srcId="{BCE182D7-36A1-479C-BCB3-AA4F7E340C06}" destId="{A8B6F525-FF9C-4256-89B6-6C589C6D873A}" srcOrd="2" destOrd="0" presId="urn:microsoft.com/office/officeart/2005/8/layout/orgChart1"/>
    <dgm:cxn modelId="{DD6E9D0D-2D7C-4F69-BE15-F4FAD1F9D204}" type="presParOf" srcId="{3880BA2C-C373-44EB-8072-9E0D09A7A0DF}" destId="{88856D4E-C45C-4320-87F8-08F6A6DF8AA4}" srcOrd="2" destOrd="0" presId="urn:microsoft.com/office/officeart/2005/8/layout/orgChart1"/>
    <dgm:cxn modelId="{DD2BB4EA-6433-4943-B9E4-F1E04FBBC4E3}" type="presParOf" srcId="{6ECB4E63-F530-4D4E-A153-1254A4E07181}" destId="{598781E2-CBDA-4E0D-B8C6-89A972647428}" srcOrd="12" destOrd="0" presId="urn:microsoft.com/office/officeart/2005/8/layout/orgChart1"/>
    <dgm:cxn modelId="{062B65FD-46C7-42B1-9C79-4D0332E83427}" type="presParOf" srcId="{6ECB4E63-F530-4D4E-A153-1254A4E07181}" destId="{3D11442E-8AF4-495B-80A4-62F60B16EA3A}" srcOrd="13" destOrd="0" presId="urn:microsoft.com/office/officeart/2005/8/layout/orgChart1"/>
    <dgm:cxn modelId="{1D2B019C-9B30-40CF-BB0E-6F5D3E0D572F}" type="presParOf" srcId="{3D11442E-8AF4-495B-80A4-62F60B16EA3A}" destId="{CA1D4DFF-CD2B-46BF-BA53-F4ED6BEB9B33}" srcOrd="0" destOrd="0" presId="urn:microsoft.com/office/officeart/2005/8/layout/orgChart1"/>
    <dgm:cxn modelId="{4FE1D4BD-F119-43DE-9169-E2FCF65396E8}" type="presParOf" srcId="{CA1D4DFF-CD2B-46BF-BA53-F4ED6BEB9B33}" destId="{30FEAC6F-852F-4D20-B52F-5EE95EBE5611}" srcOrd="0" destOrd="0" presId="urn:microsoft.com/office/officeart/2005/8/layout/orgChart1"/>
    <dgm:cxn modelId="{04AE5441-4777-4B0A-B3BA-98E007DABDCC}" type="presParOf" srcId="{CA1D4DFF-CD2B-46BF-BA53-F4ED6BEB9B33}" destId="{46691AC3-6485-42D3-B0DE-624ED5BD4602}" srcOrd="1" destOrd="0" presId="urn:microsoft.com/office/officeart/2005/8/layout/orgChart1"/>
    <dgm:cxn modelId="{3A67B2D6-7B53-42FD-8EA6-B0E88F03BFC1}" type="presParOf" srcId="{3D11442E-8AF4-495B-80A4-62F60B16EA3A}" destId="{6EC0A35B-2C59-4C9B-A190-4B217A80CDBD}" srcOrd="1" destOrd="0" presId="urn:microsoft.com/office/officeart/2005/8/layout/orgChart1"/>
    <dgm:cxn modelId="{CCF70239-9D4B-49FB-A650-8B200035DADD}" type="presParOf" srcId="{6EC0A35B-2C59-4C9B-A190-4B217A80CDBD}" destId="{CE942959-194F-44A2-818C-7866DC15C329}" srcOrd="0" destOrd="0" presId="urn:microsoft.com/office/officeart/2005/8/layout/orgChart1"/>
    <dgm:cxn modelId="{D72FF852-928A-47AC-BEF4-577B3266542F}" type="presParOf" srcId="{6EC0A35B-2C59-4C9B-A190-4B217A80CDBD}" destId="{808E6EAC-B2F0-4432-A1A9-7828EA5FB602}" srcOrd="1" destOrd="0" presId="urn:microsoft.com/office/officeart/2005/8/layout/orgChart1"/>
    <dgm:cxn modelId="{CC4B84D6-89F2-4E4C-A0AA-8CDD1E02F7EA}" type="presParOf" srcId="{808E6EAC-B2F0-4432-A1A9-7828EA5FB602}" destId="{43CC64A2-71BD-4849-A3C0-0784B292134B}" srcOrd="0" destOrd="0" presId="urn:microsoft.com/office/officeart/2005/8/layout/orgChart1"/>
    <dgm:cxn modelId="{AE2A1E79-CF54-457C-AFF1-ED3E6E9ACE0F}" type="presParOf" srcId="{43CC64A2-71BD-4849-A3C0-0784B292134B}" destId="{9DFAF918-4587-4B4F-AC1D-4C7DEF1E83F3}" srcOrd="0" destOrd="0" presId="urn:microsoft.com/office/officeart/2005/8/layout/orgChart1"/>
    <dgm:cxn modelId="{E55BC395-85B9-4CCC-93B0-F4011F153F71}" type="presParOf" srcId="{43CC64A2-71BD-4849-A3C0-0784B292134B}" destId="{4AC2579A-B708-4079-975A-7986704B5B47}" srcOrd="1" destOrd="0" presId="urn:microsoft.com/office/officeart/2005/8/layout/orgChart1"/>
    <dgm:cxn modelId="{69F880DC-8FB6-4614-8CC6-D81ADFA1229D}" type="presParOf" srcId="{808E6EAC-B2F0-4432-A1A9-7828EA5FB602}" destId="{F186063E-DB48-4FE5-8E7E-4FF27B3455AD}" srcOrd="1" destOrd="0" presId="urn:microsoft.com/office/officeart/2005/8/layout/orgChart1"/>
    <dgm:cxn modelId="{11B34C10-6B96-4683-B01B-0F6CF856DCD7}" type="presParOf" srcId="{808E6EAC-B2F0-4432-A1A9-7828EA5FB602}" destId="{BC1F51FF-EB00-4422-81D4-BEFED1F615DA}" srcOrd="2" destOrd="0" presId="urn:microsoft.com/office/officeart/2005/8/layout/orgChart1"/>
    <dgm:cxn modelId="{020BD17C-819F-40FC-BC16-8640207FD08E}" type="presParOf" srcId="{3D11442E-8AF4-495B-80A4-62F60B16EA3A}" destId="{27CCC9BC-B6D6-4152-80A7-E3C1C1EBBA85}" srcOrd="2" destOrd="0" presId="urn:microsoft.com/office/officeart/2005/8/layout/orgChart1"/>
    <dgm:cxn modelId="{F3F17E98-D681-4CCE-BF80-D6F1E93A9D92}" type="presParOf" srcId="{6ECB4E63-F530-4D4E-A153-1254A4E07181}" destId="{6F112CC9-0C77-405E-ACD9-D88262130EAB}" srcOrd="14" destOrd="0" presId="urn:microsoft.com/office/officeart/2005/8/layout/orgChart1"/>
    <dgm:cxn modelId="{C71A9BC5-AFAE-4AD2-96EA-B1D892A16DFA}" type="presParOf" srcId="{6ECB4E63-F530-4D4E-A153-1254A4E07181}" destId="{708810C3-37C9-4F42-9652-A14B3300C030}" srcOrd="15" destOrd="0" presId="urn:microsoft.com/office/officeart/2005/8/layout/orgChart1"/>
    <dgm:cxn modelId="{CF4D90B0-930B-4381-ACE8-53AE4D057250}" type="presParOf" srcId="{708810C3-37C9-4F42-9652-A14B3300C030}" destId="{C51E4660-484E-47DE-BB54-420FB3F92F7C}" srcOrd="0" destOrd="0" presId="urn:microsoft.com/office/officeart/2005/8/layout/orgChart1"/>
    <dgm:cxn modelId="{A50EF14F-4C67-4BFB-B974-B0762EC8070A}" type="presParOf" srcId="{C51E4660-484E-47DE-BB54-420FB3F92F7C}" destId="{AA2FF714-9EDF-482F-8C24-F1502CF4AC62}" srcOrd="0" destOrd="0" presId="urn:microsoft.com/office/officeart/2005/8/layout/orgChart1"/>
    <dgm:cxn modelId="{1756BE38-5733-4CCB-B312-3E457FF81025}" type="presParOf" srcId="{C51E4660-484E-47DE-BB54-420FB3F92F7C}" destId="{31F27151-C4A2-43F2-B393-832701C1C472}" srcOrd="1" destOrd="0" presId="urn:microsoft.com/office/officeart/2005/8/layout/orgChart1"/>
    <dgm:cxn modelId="{9268F86A-6499-4932-9272-836041787A2E}" type="presParOf" srcId="{708810C3-37C9-4F42-9652-A14B3300C030}" destId="{8F234807-BE2D-4B9F-B8D5-C8068E1C26C7}" srcOrd="1" destOrd="0" presId="urn:microsoft.com/office/officeart/2005/8/layout/orgChart1"/>
    <dgm:cxn modelId="{381D4043-2EE4-4399-814B-5E2021B63AB5}" type="presParOf" srcId="{708810C3-37C9-4F42-9652-A14B3300C030}" destId="{A3EDB049-B27E-48D7-86DC-837C2B0E4DC5}" srcOrd="2" destOrd="0" presId="urn:microsoft.com/office/officeart/2005/8/layout/orgChart1"/>
    <dgm:cxn modelId="{A10710E0-E011-473B-833E-BF976B369547}" type="presParOf" srcId="{239E388A-167B-4FF8-9009-725C528F0024}" destId="{33C923D2-927F-4CAC-AEEC-BDA01323C207}" srcOrd="2" destOrd="0" presId="urn:microsoft.com/office/officeart/2005/8/layout/orgChart1"/>
    <dgm:cxn modelId="{4DE2CFAF-5EE0-4677-8576-1DD2D2CA51CA}" type="presParOf" srcId="{108FD33A-B500-4E84-956B-DB0AF1C6312C}" destId="{46E87695-9DC0-4578-914D-52D902F1FEBC}" srcOrd="2" destOrd="0" presId="urn:microsoft.com/office/officeart/2005/8/layout/orgChart1"/>
    <dgm:cxn modelId="{BE480396-97AA-48E9-869C-0902EA2B82E5}" type="presParOf" srcId="{B06108CF-7F98-4951-B015-37B45E091893}" destId="{2984D500-AC62-4C66-9788-5DDAA37D35DC}" srcOrd="2" destOrd="0" presId="urn:microsoft.com/office/officeart/2005/8/layout/orgChart1"/>
    <dgm:cxn modelId="{971584B1-7CC6-43D3-9639-6A753742F384}" type="presParOf" srcId="{029E04F4-90C2-417C-AD18-77AD9D184E75}" destId="{E852589E-2D61-4B30-95E7-387D9E3CA25D}" srcOrd="1" destOrd="0" presId="urn:microsoft.com/office/officeart/2005/8/layout/orgChart1"/>
    <dgm:cxn modelId="{15A0BFA5-B37F-48C8-A13F-AA1E1676F8CC}" type="presParOf" srcId="{E852589E-2D61-4B30-95E7-387D9E3CA25D}" destId="{AC467839-EF95-4859-A545-48927585DE90}" srcOrd="0" destOrd="0" presId="urn:microsoft.com/office/officeart/2005/8/layout/orgChart1"/>
    <dgm:cxn modelId="{F1321CA0-5634-4783-AB63-1362EFB857F3}" type="presParOf" srcId="{AC467839-EF95-4859-A545-48927585DE90}" destId="{9405D614-DF0C-4DC4-B8B4-DFE5D0DFE2CB}" srcOrd="0" destOrd="0" presId="urn:microsoft.com/office/officeart/2005/8/layout/orgChart1"/>
    <dgm:cxn modelId="{8F8445C1-D551-4981-BAEA-0BA384B1D78B}" type="presParOf" srcId="{AC467839-EF95-4859-A545-48927585DE90}" destId="{D0060C2B-3C50-4E0F-A616-6C737FD3609B}" srcOrd="1" destOrd="0" presId="urn:microsoft.com/office/officeart/2005/8/layout/orgChart1"/>
    <dgm:cxn modelId="{04CBD00E-D19D-4AF4-8F83-F73ED7B2DAF7}" type="presParOf" srcId="{E852589E-2D61-4B30-95E7-387D9E3CA25D}" destId="{1CB79F7A-7AD3-49B7-B4E3-ECAABE71C635}" srcOrd="1" destOrd="0" presId="urn:microsoft.com/office/officeart/2005/8/layout/orgChart1"/>
    <dgm:cxn modelId="{DB615FD3-BC8A-4302-92FF-8D42D8F4C13D}" type="presParOf" srcId="{E852589E-2D61-4B30-95E7-387D9E3CA25D}" destId="{B8EC0BE8-E656-4834-84C4-DC003D97B35C}" srcOrd="2" destOrd="0" presId="urn:microsoft.com/office/officeart/2005/8/layout/orgChart1"/>
  </dgm:cxnLst>
  <dgm:bg/>
  <dgm:whole>
    <a:ln w="19050"/>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12CC9-0C77-405E-ACD9-D88262130EAB}">
      <dsp:nvSpPr>
        <dsp:cNvPr id="0" name=""/>
        <dsp:cNvSpPr/>
      </dsp:nvSpPr>
      <dsp:spPr>
        <a:xfrm>
          <a:off x="4815377" y="1601387"/>
          <a:ext cx="1089193" cy="165390"/>
        </a:xfrm>
        <a:custGeom>
          <a:avLst/>
          <a:gdLst/>
          <a:ahLst/>
          <a:cxnLst/>
          <a:rect l="0" t="0" r="0" b="0"/>
          <a:pathLst>
            <a:path>
              <a:moveTo>
                <a:pt x="0" y="0"/>
              </a:moveTo>
              <a:lnTo>
                <a:pt x="0" y="77996"/>
              </a:lnTo>
              <a:lnTo>
                <a:pt x="1089193" y="77996"/>
              </a:lnTo>
              <a:lnTo>
                <a:pt x="1089193" y="1653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942959-194F-44A2-818C-7866DC15C329}">
      <dsp:nvSpPr>
        <dsp:cNvPr id="0" name=""/>
        <dsp:cNvSpPr/>
      </dsp:nvSpPr>
      <dsp:spPr>
        <a:xfrm>
          <a:off x="8851972" y="2182868"/>
          <a:ext cx="91440" cy="328879"/>
        </a:xfrm>
        <a:custGeom>
          <a:avLst/>
          <a:gdLst/>
          <a:ahLst/>
          <a:cxnLst/>
          <a:rect l="0" t="0" r="0" b="0"/>
          <a:pathLst>
            <a:path>
              <a:moveTo>
                <a:pt x="45720" y="0"/>
              </a:moveTo>
              <a:lnTo>
                <a:pt x="45720" y="328879"/>
              </a:lnTo>
              <a:lnTo>
                <a:pt x="96325" y="3288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8781E2-CBDA-4E0D-B8C6-89A972647428}">
      <dsp:nvSpPr>
        <dsp:cNvPr id="0" name=""/>
        <dsp:cNvSpPr/>
      </dsp:nvSpPr>
      <dsp:spPr>
        <a:xfrm>
          <a:off x="4815377" y="1601387"/>
          <a:ext cx="4415243" cy="165319"/>
        </a:xfrm>
        <a:custGeom>
          <a:avLst/>
          <a:gdLst/>
          <a:ahLst/>
          <a:cxnLst/>
          <a:rect l="0" t="0" r="0" b="0"/>
          <a:pathLst>
            <a:path>
              <a:moveTo>
                <a:pt x="0" y="0"/>
              </a:moveTo>
              <a:lnTo>
                <a:pt x="0" y="77926"/>
              </a:lnTo>
              <a:lnTo>
                <a:pt x="4415243" y="77926"/>
              </a:lnTo>
              <a:lnTo>
                <a:pt x="4415243" y="1653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B996A1-D349-4D35-B676-B0E9A83D3725}">
      <dsp:nvSpPr>
        <dsp:cNvPr id="0" name=""/>
        <dsp:cNvSpPr/>
      </dsp:nvSpPr>
      <dsp:spPr>
        <a:xfrm>
          <a:off x="7724076" y="2191432"/>
          <a:ext cx="163934" cy="1088806"/>
        </a:xfrm>
        <a:custGeom>
          <a:avLst/>
          <a:gdLst/>
          <a:ahLst/>
          <a:cxnLst/>
          <a:rect l="0" t="0" r="0" b="0"/>
          <a:pathLst>
            <a:path>
              <a:moveTo>
                <a:pt x="0" y="0"/>
              </a:moveTo>
              <a:lnTo>
                <a:pt x="0" y="1088806"/>
              </a:lnTo>
              <a:lnTo>
                <a:pt x="163934" y="10888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EA37F8-D390-45EE-821B-D7B98E55FEDA}">
      <dsp:nvSpPr>
        <dsp:cNvPr id="0" name=""/>
        <dsp:cNvSpPr/>
      </dsp:nvSpPr>
      <dsp:spPr>
        <a:xfrm>
          <a:off x="7724076" y="2191432"/>
          <a:ext cx="148694" cy="406310"/>
        </a:xfrm>
        <a:custGeom>
          <a:avLst/>
          <a:gdLst/>
          <a:ahLst/>
          <a:cxnLst/>
          <a:rect l="0" t="0" r="0" b="0"/>
          <a:pathLst>
            <a:path>
              <a:moveTo>
                <a:pt x="0" y="0"/>
              </a:moveTo>
              <a:lnTo>
                <a:pt x="0" y="406310"/>
              </a:lnTo>
              <a:lnTo>
                <a:pt x="148694" y="406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7E721B-E669-48D0-8B71-B51BA150E586}">
      <dsp:nvSpPr>
        <dsp:cNvPr id="0" name=""/>
        <dsp:cNvSpPr/>
      </dsp:nvSpPr>
      <dsp:spPr>
        <a:xfrm>
          <a:off x="4815377" y="1601387"/>
          <a:ext cx="3241628" cy="173884"/>
        </a:xfrm>
        <a:custGeom>
          <a:avLst/>
          <a:gdLst/>
          <a:ahLst/>
          <a:cxnLst/>
          <a:rect l="0" t="0" r="0" b="0"/>
          <a:pathLst>
            <a:path>
              <a:moveTo>
                <a:pt x="0" y="0"/>
              </a:moveTo>
              <a:lnTo>
                <a:pt x="0" y="86490"/>
              </a:lnTo>
              <a:lnTo>
                <a:pt x="3241628" y="86490"/>
              </a:lnTo>
              <a:lnTo>
                <a:pt x="3241628" y="1738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AF53EC-BF72-41D5-8EF2-B0C7DDF85D6D}">
      <dsp:nvSpPr>
        <dsp:cNvPr id="0" name=""/>
        <dsp:cNvSpPr/>
      </dsp:nvSpPr>
      <dsp:spPr>
        <a:xfrm>
          <a:off x="6636822" y="2191411"/>
          <a:ext cx="91440" cy="349442"/>
        </a:xfrm>
        <a:custGeom>
          <a:avLst/>
          <a:gdLst/>
          <a:ahLst/>
          <a:cxnLst/>
          <a:rect l="0" t="0" r="0" b="0"/>
          <a:pathLst>
            <a:path>
              <a:moveTo>
                <a:pt x="45720" y="0"/>
              </a:moveTo>
              <a:lnTo>
                <a:pt x="45720" y="349442"/>
              </a:lnTo>
              <a:lnTo>
                <a:pt x="53077" y="3494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9C01D0-FB3F-4369-B196-07A9850A7F36}">
      <dsp:nvSpPr>
        <dsp:cNvPr id="0" name=""/>
        <dsp:cNvSpPr/>
      </dsp:nvSpPr>
      <dsp:spPr>
        <a:xfrm>
          <a:off x="4815377" y="1601387"/>
          <a:ext cx="2200093" cy="173863"/>
        </a:xfrm>
        <a:custGeom>
          <a:avLst/>
          <a:gdLst/>
          <a:ahLst/>
          <a:cxnLst/>
          <a:rect l="0" t="0" r="0" b="0"/>
          <a:pathLst>
            <a:path>
              <a:moveTo>
                <a:pt x="0" y="0"/>
              </a:moveTo>
              <a:lnTo>
                <a:pt x="0" y="86469"/>
              </a:lnTo>
              <a:lnTo>
                <a:pt x="2200093" y="86469"/>
              </a:lnTo>
              <a:lnTo>
                <a:pt x="2200093" y="1738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58DFD2-547B-459C-89FD-69B5EEF05C20}">
      <dsp:nvSpPr>
        <dsp:cNvPr id="0" name=""/>
        <dsp:cNvSpPr/>
      </dsp:nvSpPr>
      <dsp:spPr>
        <a:xfrm>
          <a:off x="4725296" y="2777391"/>
          <a:ext cx="142616" cy="350270"/>
        </a:xfrm>
        <a:custGeom>
          <a:avLst/>
          <a:gdLst/>
          <a:ahLst/>
          <a:cxnLst/>
          <a:rect l="0" t="0" r="0" b="0"/>
          <a:pathLst>
            <a:path>
              <a:moveTo>
                <a:pt x="0" y="0"/>
              </a:moveTo>
              <a:lnTo>
                <a:pt x="0" y="350270"/>
              </a:lnTo>
              <a:lnTo>
                <a:pt x="142616" y="3502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F72DE1-AEF2-4DA7-88A9-1B89B1B50FB6}">
      <dsp:nvSpPr>
        <dsp:cNvPr id="0" name=""/>
        <dsp:cNvSpPr/>
      </dsp:nvSpPr>
      <dsp:spPr>
        <a:xfrm>
          <a:off x="4554727" y="2188261"/>
          <a:ext cx="606413" cy="172969"/>
        </a:xfrm>
        <a:custGeom>
          <a:avLst/>
          <a:gdLst/>
          <a:ahLst/>
          <a:cxnLst/>
          <a:rect l="0" t="0" r="0" b="0"/>
          <a:pathLst>
            <a:path>
              <a:moveTo>
                <a:pt x="0" y="0"/>
              </a:moveTo>
              <a:lnTo>
                <a:pt x="0" y="85575"/>
              </a:lnTo>
              <a:lnTo>
                <a:pt x="606413" y="85575"/>
              </a:lnTo>
              <a:lnTo>
                <a:pt x="606413" y="1729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E582FB-3E88-4574-B974-E1BF45AACE7A}">
      <dsp:nvSpPr>
        <dsp:cNvPr id="0" name=""/>
        <dsp:cNvSpPr/>
      </dsp:nvSpPr>
      <dsp:spPr>
        <a:xfrm>
          <a:off x="4554727" y="1601387"/>
          <a:ext cx="260649" cy="170713"/>
        </a:xfrm>
        <a:custGeom>
          <a:avLst/>
          <a:gdLst/>
          <a:ahLst/>
          <a:cxnLst/>
          <a:rect l="0" t="0" r="0" b="0"/>
          <a:pathLst>
            <a:path>
              <a:moveTo>
                <a:pt x="260649" y="0"/>
              </a:moveTo>
              <a:lnTo>
                <a:pt x="260649" y="83319"/>
              </a:lnTo>
              <a:lnTo>
                <a:pt x="0" y="83319"/>
              </a:lnTo>
              <a:lnTo>
                <a:pt x="0" y="1707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510B1A-5F6C-4DFF-B181-25376E6FB033}">
      <dsp:nvSpPr>
        <dsp:cNvPr id="0" name=""/>
        <dsp:cNvSpPr/>
      </dsp:nvSpPr>
      <dsp:spPr>
        <a:xfrm>
          <a:off x="2830164" y="2187974"/>
          <a:ext cx="122351" cy="387912"/>
        </a:xfrm>
        <a:custGeom>
          <a:avLst/>
          <a:gdLst/>
          <a:ahLst/>
          <a:cxnLst/>
          <a:rect l="0" t="0" r="0" b="0"/>
          <a:pathLst>
            <a:path>
              <a:moveTo>
                <a:pt x="0" y="0"/>
              </a:moveTo>
              <a:lnTo>
                <a:pt x="0" y="387912"/>
              </a:lnTo>
              <a:lnTo>
                <a:pt x="122351" y="3879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CAAA59-6707-4513-A88D-B90090E35B3B}">
      <dsp:nvSpPr>
        <dsp:cNvPr id="0" name=""/>
        <dsp:cNvSpPr/>
      </dsp:nvSpPr>
      <dsp:spPr>
        <a:xfrm>
          <a:off x="3163093" y="1601387"/>
          <a:ext cx="1652284" cy="170426"/>
        </a:xfrm>
        <a:custGeom>
          <a:avLst/>
          <a:gdLst/>
          <a:ahLst/>
          <a:cxnLst/>
          <a:rect l="0" t="0" r="0" b="0"/>
          <a:pathLst>
            <a:path>
              <a:moveTo>
                <a:pt x="1652284" y="0"/>
              </a:moveTo>
              <a:lnTo>
                <a:pt x="1652284" y="83032"/>
              </a:lnTo>
              <a:lnTo>
                <a:pt x="0" y="83032"/>
              </a:lnTo>
              <a:lnTo>
                <a:pt x="0" y="170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D510B5-7A46-4554-97E5-4D973AFB8720}">
      <dsp:nvSpPr>
        <dsp:cNvPr id="0" name=""/>
        <dsp:cNvSpPr/>
      </dsp:nvSpPr>
      <dsp:spPr>
        <a:xfrm>
          <a:off x="1682691" y="2783284"/>
          <a:ext cx="252892" cy="1568094"/>
        </a:xfrm>
        <a:custGeom>
          <a:avLst/>
          <a:gdLst/>
          <a:ahLst/>
          <a:cxnLst/>
          <a:rect l="0" t="0" r="0" b="0"/>
          <a:pathLst>
            <a:path>
              <a:moveTo>
                <a:pt x="0" y="0"/>
              </a:moveTo>
              <a:lnTo>
                <a:pt x="0" y="1568094"/>
              </a:lnTo>
              <a:lnTo>
                <a:pt x="252892" y="15680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370A7D-F4F6-497F-AD82-AF464BC9BD8D}">
      <dsp:nvSpPr>
        <dsp:cNvPr id="0" name=""/>
        <dsp:cNvSpPr/>
      </dsp:nvSpPr>
      <dsp:spPr>
        <a:xfrm>
          <a:off x="1682691" y="2783284"/>
          <a:ext cx="255015" cy="973816"/>
        </a:xfrm>
        <a:custGeom>
          <a:avLst/>
          <a:gdLst/>
          <a:ahLst/>
          <a:cxnLst/>
          <a:rect l="0" t="0" r="0" b="0"/>
          <a:pathLst>
            <a:path>
              <a:moveTo>
                <a:pt x="0" y="0"/>
              </a:moveTo>
              <a:lnTo>
                <a:pt x="0" y="973816"/>
              </a:lnTo>
              <a:lnTo>
                <a:pt x="255015" y="9738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07E407-EE2D-4E2E-8F78-8A56E9030357}">
      <dsp:nvSpPr>
        <dsp:cNvPr id="0" name=""/>
        <dsp:cNvSpPr/>
      </dsp:nvSpPr>
      <dsp:spPr>
        <a:xfrm>
          <a:off x="1682691" y="2783284"/>
          <a:ext cx="245551" cy="382868"/>
        </a:xfrm>
        <a:custGeom>
          <a:avLst/>
          <a:gdLst/>
          <a:ahLst/>
          <a:cxnLst/>
          <a:rect l="0" t="0" r="0" b="0"/>
          <a:pathLst>
            <a:path>
              <a:moveTo>
                <a:pt x="0" y="0"/>
              </a:moveTo>
              <a:lnTo>
                <a:pt x="0" y="382868"/>
              </a:lnTo>
              <a:lnTo>
                <a:pt x="245551" y="3828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3A3F04-15E3-48AF-9976-93ED9167BC43}">
      <dsp:nvSpPr>
        <dsp:cNvPr id="0" name=""/>
        <dsp:cNvSpPr/>
      </dsp:nvSpPr>
      <dsp:spPr>
        <a:xfrm>
          <a:off x="1969900" y="2192335"/>
          <a:ext cx="91440" cy="174787"/>
        </a:xfrm>
        <a:custGeom>
          <a:avLst/>
          <a:gdLst/>
          <a:ahLst/>
          <a:cxnLst/>
          <a:rect l="0" t="0" r="0" b="0"/>
          <a:pathLst>
            <a:path>
              <a:moveTo>
                <a:pt x="45720" y="0"/>
              </a:moveTo>
              <a:lnTo>
                <a:pt x="45720" y="174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86EB4F-062F-49C7-92A6-DF0D11F9E9C5}">
      <dsp:nvSpPr>
        <dsp:cNvPr id="0" name=""/>
        <dsp:cNvSpPr/>
      </dsp:nvSpPr>
      <dsp:spPr>
        <a:xfrm>
          <a:off x="2015620" y="1601387"/>
          <a:ext cx="2799756" cy="174787"/>
        </a:xfrm>
        <a:custGeom>
          <a:avLst/>
          <a:gdLst/>
          <a:ahLst/>
          <a:cxnLst/>
          <a:rect l="0" t="0" r="0" b="0"/>
          <a:pathLst>
            <a:path>
              <a:moveTo>
                <a:pt x="2799756" y="0"/>
              </a:moveTo>
              <a:lnTo>
                <a:pt x="2799756" y="87393"/>
              </a:lnTo>
              <a:lnTo>
                <a:pt x="0" y="87393"/>
              </a:lnTo>
              <a:lnTo>
                <a:pt x="0" y="174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F34FF6-B148-4834-9E68-C1BBECFFCA34}">
      <dsp:nvSpPr>
        <dsp:cNvPr id="0" name=""/>
        <dsp:cNvSpPr/>
      </dsp:nvSpPr>
      <dsp:spPr>
        <a:xfrm>
          <a:off x="467501" y="2192335"/>
          <a:ext cx="124848" cy="382868"/>
        </a:xfrm>
        <a:custGeom>
          <a:avLst/>
          <a:gdLst/>
          <a:ahLst/>
          <a:cxnLst/>
          <a:rect l="0" t="0" r="0" b="0"/>
          <a:pathLst>
            <a:path>
              <a:moveTo>
                <a:pt x="0" y="0"/>
              </a:moveTo>
              <a:lnTo>
                <a:pt x="0" y="382868"/>
              </a:lnTo>
              <a:lnTo>
                <a:pt x="124848" y="3828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76AB9B-88C8-446C-A357-7530FCA6BDB7}">
      <dsp:nvSpPr>
        <dsp:cNvPr id="0" name=""/>
        <dsp:cNvSpPr/>
      </dsp:nvSpPr>
      <dsp:spPr>
        <a:xfrm>
          <a:off x="800430" y="1601387"/>
          <a:ext cx="4014946" cy="174787"/>
        </a:xfrm>
        <a:custGeom>
          <a:avLst/>
          <a:gdLst/>
          <a:ahLst/>
          <a:cxnLst/>
          <a:rect l="0" t="0" r="0" b="0"/>
          <a:pathLst>
            <a:path>
              <a:moveTo>
                <a:pt x="4014946" y="0"/>
              </a:moveTo>
              <a:lnTo>
                <a:pt x="4014946" y="87393"/>
              </a:lnTo>
              <a:lnTo>
                <a:pt x="0" y="87393"/>
              </a:lnTo>
              <a:lnTo>
                <a:pt x="0" y="174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BDE03-2490-49C4-BCBC-C574E59F2B65}">
      <dsp:nvSpPr>
        <dsp:cNvPr id="0" name=""/>
        <dsp:cNvSpPr/>
      </dsp:nvSpPr>
      <dsp:spPr>
        <a:xfrm>
          <a:off x="4769657" y="1010438"/>
          <a:ext cx="91440" cy="174787"/>
        </a:xfrm>
        <a:custGeom>
          <a:avLst/>
          <a:gdLst/>
          <a:ahLst/>
          <a:cxnLst/>
          <a:rect l="0" t="0" r="0" b="0"/>
          <a:pathLst>
            <a:path>
              <a:moveTo>
                <a:pt x="45720" y="0"/>
              </a:moveTo>
              <a:lnTo>
                <a:pt x="45720" y="174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ACBD30-CE0E-4C35-959B-555B66AFA57E}">
      <dsp:nvSpPr>
        <dsp:cNvPr id="0" name=""/>
        <dsp:cNvSpPr/>
      </dsp:nvSpPr>
      <dsp:spPr>
        <a:xfrm>
          <a:off x="4769657" y="416161"/>
          <a:ext cx="91440" cy="178116"/>
        </a:xfrm>
        <a:custGeom>
          <a:avLst/>
          <a:gdLst/>
          <a:ahLst/>
          <a:cxnLst/>
          <a:rect l="0" t="0" r="0" b="0"/>
          <a:pathLst>
            <a:path>
              <a:moveTo>
                <a:pt x="45736" y="0"/>
              </a:moveTo>
              <a:lnTo>
                <a:pt x="45736" y="90722"/>
              </a:lnTo>
              <a:lnTo>
                <a:pt x="45720" y="90722"/>
              </a:lnTo>
              <a:lnTo>
                <a:pt x="45720" y="1781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5083E7-4886-47CB-9A8A-7FBC7655A054}">
      <dsp:nvSpPr>
        <dsp:cNvPr id="0" name=""/>
        <dsp:cNvSpPr/>
      </dsp:nvSpPr>
      <dsp:spPr>
        <a:xfrm>
          <a:off x="4399232" y="0"/>
          <a:ext cx="832322" cy="4161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Genel Kurul</a:t>
          </a:r>
        </a:p>
      </dsp:txBody>
      <dsp:txXfrm>
        <a:off x="4399232" y="0"/>
        <a:ext cx="832322" cy="416161"/>
      </dsp:txXfrm>
    </dsp:sp>
    <dsp:sp modelId="{35E94488-1A66-4AA6-A056-52492BEC8F74}">
      <dsp:nvSpPr>
        <dsp:cNvPr id="0" name=""/>
        <dsp:cNvSpPr/>
      </dsp:nvSpPr>
      <dsp:spPr>
        <a:xfrm>
          <a:off x="4399216" y="594277"/>
          <a:ext cx="832322" cy="4161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Yönetim Kurulu</a:t>
          </a:r>
        </a:p>
      </dsp:txBody>
      <dsp:txXfrm>
        <a:off x="4399216" y="594277"/>
        <a:ext cx="832322" cy="416161"/>
      </dsp:txXfrm>
    </dsp:sp>
    <dsp:sp modelId="{81D0D63B-5686-4827-870D-B551ACFB26F6}">
      <dsp:nvSpPr>
        <dsp:cNvPr id="0" name=""/>
        <dsp:cNvSpPr/>
      </dsp:nvSpPr>
      <dsp:spPr>
        <a:xfrm>
          <a:off x="4399216" y="1185225"/>
          <a:ext cx="832322" cy="4161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Bölge Müdürü</a:t>
          </a:r>
        </a:p>
      </dsp:txBody>
      <dsp:txXfrm>
        <a:off x="4399216" y="1185225"/>
        <a:ext cx="832322" cy="416161"/>
      </dsp:txXfrm>
    </dsp:sp>
    <dsp:sp modelId="{0453DB18-876B-4819-9A96-7EA1D93B708B}">
      <dsp:nvSpPr>
        <dsp:cNvPr id="0" name=""/>
        <dsp:cNvSpPr/>
      </dsp:nvSpPr>
      <dsp:spPr>
        <a:xfrm>
          <a:off x="384269" y="1776174"/>
          <a:ext cx="832322" cy="4161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İmar ve İnşaat Birimi</a:t>
          </a:r>
        </a:p>
      </dsp:txBody>
      <dsp:txXfrm>
        <a:off x="384269" y="1776174"/>
        <a:ext cx="832322" cy="416161"/>
      </dsp:txXfrm>
    </dsp:sp>
    <dsp:sp modelId="{8B94230B-DC5A-4B9A-8964-34EE0E247F20}">
      <dsp:nvSpPr>
        <dsp:cNvPr id="0" name=""/>
        <dsp:cNvSpPr/>
      </dsp:nvSpPr>
      <dsp:spPr>
        <a:xfrm>
          <a:off x="592349" y="2367123"/>
          <a:ext cx="832322" cy="416161"/>
        </a:xfrm>
        <a:prstGeom prst="rect">
          <a:avLst/>
        </a:prstGeom>
        <a:gradFill rotWithShape="0">
          <a:gsLst>
            <a:gs pos="0">
              <a:srgbClr val="DDEBCF"/>
            </a:gs>
            <a:gs pos="50000">
              <a:srgbClr val="9CB86E"/>
            </a:gs>
            <a:gs pos="100000">
              <a:srgbClr val="156B13"/>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Yapı Öğretmeni</a:t>
          </a:r>
        </a:p>
      </dsp:txBody>
      <dsp:txXfrm>
        <a:off x="592349" y="2367123"/>
        <a:ext cx="832322" cy="416161"/>
      </dsp:txXfrm>
    </dsp:sp>
    <dsp:sp modelId="{C1226FF4-B915-4EB8-9E31-DEFB36F331B1}">
      <dsp:nvSpPr>
        <dsp:cNvPr id="0" name=""/>
        <dsp:cNvSpPr/>
      </dsp:nvSpPr>
      <dsp:spPr>
        <a:xfrm>
          <a:off x="1599459" y="1776174"/>
          <a:ext cx="832322" cy="4161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Elektrik Birimi</a:t>
          </a:r>
        </a:p>
      </dsp:txBody>
      <dsp:txXfrm>
        <a:off x="1599459" y="1776174"/>
        <a:ext cx="832322" cy="416161"/>
      </dsp:txXfrm>
    </dsp:sp>
    <dsp:sp modelId="{3F3AE5AD-AEB5-45BF-A7A3-EB1EA739899F}">
      <dsp:nvSpPr>
        <dsp:cNvPr id="0" name=""/>
        <dsp:cNvSpPr/>
      </dsp:nvSpPr>
      <dsp:spPr>
        <a:xfrm>
          <a:off x="1599459" y="2367123"/>
          <a:ext cx="832322" cy="416161"/>
        </a:xfrm>
        <a:prstGeom prst="rect">
          <a:avLst/>
        </a:prstGeom>
        <a:gradFill rotWithShape="0">
          <a:gsLst>
            <a:gs pos="0">
              <a:srgbClr val="DDEBCF"/>
            </a:gs>
            <a:gs pos="50000">
              <a:srgbClr val="9CB86E"/>
            </a:gs>
            <a:gs pos="100000">
              <a:srgbClr val="156B13"/>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Elektrik Mühendisi</a:t>
          </a:r>
        </a:p>
      </dsp:txBody>
      <dsp:txXfrm>
        <a:off x="1599459" y="2367123"/>
        <a:ext cx="832322" cy="416161"/>
      </dsp:txXfrm>
    </dsp:sp>
    <dsp:sp modelId="{8B27766C-B86B-4685-90BD-FA08D3950BB1}">
      <dsp:nvSpPr>
        <dsp:cNvPr id="0" name=""/>
        <dsp:cNvSpPr/>
      </dsp:nvSpPr>
      <dsp:spPr>
        <a:xfrm>
          <a:off x="1928243" y="2958071"/>
          <a:ext cx="832322" cy="416161"/>
        </a:xfrm>
        <a:prstGeom prst="rect">
          <a:avLst/>
        </a:prstGeom>
        <a:gradFill rotWithShape="0">
          <a:gsLst>
            <a:gs pos="0">
              <a:srgbClr val="DDEBCF"/>
            </a:gs>
            <a:gs pos="50000">
              <a:srgbClr val="9CB86E"/>
            </a:gs>
            <a:gs pos="100000">
              <a:srgbClr val="156B13"/>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Elektrik Operatörü</a:t>
          </a:r>
        </a:p>
      </dsp:txBody>
      <dsp:txXfrm>
        <a:off x="1928243" y="2958071"/>
        <a:ext cx="832322" cy="416161"/>
      </dsp:txXfrm>
    </dsp:sp>
    <dsp:sp modelId="{5CEB8A3E-6CED-4760-9544-697125E35810}">
      <dsp:nvSpPr>
        <dsp:cNvPr id="0" name=""/>
        <dsp:cNvSpPr/>
      </dsp:nvSpPr>
      <dsp:spPr>
        <a:xfrm>
          <a:off x="1937707" y="3549020"/>
          <a:ext cx="832322" cy="416161"/>
        </a:xfrm>
        <a:prstGeom prst="rect">
          <a:avLst/>
        </a:prstGeom>
        <a:gradFill rotWithShape="0">
          <a:gsLst>
            <a:gs pos="0">
              <a:srgbClr val="DDEBCF"/>
            </a:gs>
            <a:gs pos="50000">
              <a:srgbClr val="9CB86E"/>
            </a:gs>
            <a:gs pos="100000">
              <a:srgbClr val="156B13"/>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Destek Elemanı 1</a:t>
          </a:r>
        </a:p>
      </dsp:txBody>
      <dsp:txXfrm>
        <a:off x="1937707" y="3549020"/>
        <a:ext cx="832322" cy="416161"/>
      </dsp:txXfrm>
    </dsp:sp>
    <dsp:sp modelId="{C612B5E5-9C5D-407D-AAA6-47F71AEAAE1D}">
      <dsp:nvSpPr>
        <dsp:cNvPr id="0" name=""/>
        <dsp:cNvSpPr/>
      </dsp:nvSpPr>
      <dsp:spPr>
        <a:xfrm>
          <a:off x="1935584" y="4143297"/>
          <a:ext cx="832322" cy="416161"/>
        </a:xfrm>
        <a:prstGeom prst="rect">
          <a:avLst/>
        </a:prstGeom>
        <a:gradFill rotWithShape="0">
          <a:gsLst>
            <a:gs pos="0">
              <a:srgbClr val="DDEBCF"/>
            </a:gs>
            <a:gs pos="50000">
              <a:srgbClr val="9CB86E"/>
            </a:gs>
            <a:gs pos="100000">
              <a:srgbClr val="156B13"/>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Destek Elemanı 2</a:t>
          </a:r>
        </a:p>
      </dsp:txBody>
      <dsp:txXfrm>
        <a:off x="1935584" y="4143297"/>
        <a:ext cx="832322" cy="416161"/>
      </dsp:txXfrm>
    </dsp:sp>
    <dsp:sp modelId="{4010BE25-7959-45E0-B5A7-A13C35F7DE44}">
      <dsp:nvSpPr>
        <dsp:cNvPr id="0" name=""/>
        <dsp:cNvSpPr/>
      </dsp:nvSpPr>
      <dsp:spPr>
        <a:xfrm>
          <a:off x="2746932" y="1771813"/>
          <a:ext cx="832322" cy="4161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Genel Bakım Birimi</a:t>
          </a:r>
        </a:p>
      </dsp:txBody>
      <dsp:txXfrm>
        <a:off x="2746932" y="1771813"/>
        <a:ext cx="832322" cy="416161"/>
      </dsp:txXfrm>
    </dsp:sp>
    <dsp:sp modelId="{F337A1D8-6450-4006-ADC4-66B4A99CB116}">
      <dsp:nvSpPr>
        <dsp:cNvPr id="0" name=""/>
        <dsp:cNvSpPr/>
      </dsp:nvSpPr>
      <dsp:spPr>
        <a:xfrm>
          <a:off x="2952515" y="2367805"/>
          <a:ext cx="832322" cy="416161"/>
        </a:xfrm>
        <a:prstGeom prst="rect">
          <a:avLst/>
        </a:prstGeom>
        <a:gradFill rotWithShape="0">
          <a:gsLst>
            <a:gs pos="0">
              <a:srgbClr val="DDEBCF"/>
            </a:gs>
            <a:gs pos="50000">
              <a:srgbClr val="9CB86E"/>
            </a:gs>
            <a:gs pos="100000">
              <a:srgbClr val="156B13"/>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Bakım Amiri</a:t>
          </a:r>
        </a:p>
      </dsp:txBody>
      <dsp:txXfrm>
        <a:off x="2952515" y="2367805"/>
        <a:ext cx="832322" cy="416161"/>
      </dsp:txXfrm>
    </dsp:sp>
    <dsp:sp modelId="{9B4636DE-07A3-4489-885F-6DC3BD907A21}">
      <dsp:nvSpPr>
        <dsp:cNvPr id="0" name=""/>
        <dsp:cNvSpPr/>
      </dsp:nvSpPr>
      <dsp:spPr>
        <a:xfrm>
          <a:off x="4138566" y="1772100"/>
          <a:ext cx="832322" cy="4161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Bilgi-İşlem Birimi</a:t>
          </a:r>
        </a:p>
      </dsp:txBody>
      <dsp:txXfrm>
        <a:off x="4138566" y="1772100"/>
        <a:ext cx="832322" cy="416161"/>
      </dsp:txXfrm>
    </dsp:sp>
    <dsp:sp modelId="{367CF948-2602-4740-B5E1-8F0862919BB7}">
      <dsp:nvSpPr>
        <dsp:cNvPr id="0" name=""/>
        <dsp:cNvSpPr/>
      </dsp:nvSpPr>
      <dsp:spPr>
        <a:xfrm>
          <a:off x="4616335" y="2361230"/>
          <a:ext cx="1089609" cy="416161"/>
        </a:xfrm>
        <a:prstGeom prst="rect">
          <a:avLst/>
        </a:prstGeom>
        <a:gradFill rotWithShape="0">
          <a:gsLst>
            <a:gs pos="0">
              <a:srgbClr val="DDEBCF"/>
            </a:gs>
            <a:gs pos="50000">
              <a:srgbClr val="9CB86E"/>
            </a:gs>
            <a:gs pos="100000">
              <a:srgbClr val="156B13"/>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Uzman Danışman </a:t>
          </a:r>
        </a:p>
      </dsp:txBody>
      <dsp:txXfrm>
        <a:off x="4616335" y="2361230"/>
        <a:ext cx="1089609" cy="416161"/>
      </dsp:txXfrm>
    </dsp:sp>
    <dsp:sp modelId="{CF968F22-564B-4B96-85A8-520312964A92}">
      <dsp:nvSpPr>
        <dsp:cNvPr id="0" name=""/>
        <dsp:cNvSpPr/>
      </dsp:nvSpPr>
      <dsp:spPr>
        <a:xfrm>
          <a:off x="4867913" y="2919581"/>
          <a:ext cx="832322" cy="416161"/>
        </a:xfrm>
        <a:prstGeom prst="rect">
          <a:avLst/>
        </a:prstGeom>
        <a:gradFill rotWithShape="0">
          <a:gsLst>
            <a:gs pos="0">
              <a:srgbClr val="DDEBCF"/>
            </a:gs>
            <a:gs pos="50000">
              <a:srgbClr val="9CB86E"/>
            </a:gs>
            <a:gs pos="100000">
              <a:srgbClr val="156B13"/>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Basın Danışmanı Hizmet Alımı</a:t>
          </a:r>
        </a:p>
      </dsp:txBody>
      <dsp:txXfrm>
        <a:off x="4867913" y="2919581"/>
        <a:ext cx="832322" cy="416161"/>
      </dsp:txXfrm>
    </dsp:sp>
    <dsp:sp modelId="{9F9E5E99-11E7-44E2-A8C3-6CBCC97421BE}">
      <dsp:nvSpPr>
        <dsp:cNvPr id="0" name=""/>
        <dsp:cNvSpPr/>
      </dsp:nvSpPr>
      <dsp:spPr>
        <a:xfrm>
          <a:off x="6599309" y="1775250"/>
          <a:ext cx="832322" cy="4161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Sekreterlik Birimi</a:t>
          </a:r>
        </a:p>
      </dsp:txBody>
      <dsp:txXfrm>
        <a:off x="6599309" y="1775250"/>
        <a:ext cx="832322" cy="416161"/>
      </dsp:txXfrm>
    </dsp:sp>
    <dsp:sp modelId="{DDC3BE5B-DC90-4F0C-99BA-658400E0E842}">
      <dsp:nvSpPr>
        <dsp:cNvPr id="0" name=""/>
        <dsp:cNvSpPr/>
      </dsp:nvSpPr>
      <dsp:spPr>
        <a:xfrm>
          <a:off x="6689899" y="2332773"/>
          <a:ext cx="832322" cy="416161"/>
        </a:xfrm>
        <a:prstGeom prst="rect">
          <a:avLst/>
        </a:prstGeom>
        <a:gradFill rotWithShape="0">
          <a:gsLst>
            <a:gs pos="0">
              <a:srgbClr val="DDEBCF"/>
            </a:gs>
            <a:gs pos="50000">
              <a:srgbClr val="9CB86E"/>
            </a:gs>
            <a:gs pos="100000">
              <a:srgbClr val="156B13"/>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Sekreter</a:t>
          </a:r>
        </a:p>
      </dsp:txBody>
      <dsp:txXfrm>
        <a:off x="6689899" y="2332773"/>
        <a:ext cx="832322" cy="416161"/>
      </dsp:txXfrm>
    </dsp:sp>
    <dsp:sp modelId="{C879FD14-F9CB-4EBF-B1B6-B2565877BAF0}">
      <dsp:nvSpPr>
        <dsp:cNvPr id="0" name=""/>
        <dsp:cNvSpPr/>
      </dsp:nvSpPr>
      <dsp:spPr>
        <a:xfrm>
          <a:off x="7640844" y="1775271"/>
          <a:ext cx="832322" cy="4161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Muhasebe Birimi</a:t>
          </a:r>
        </a:p>
      </dsp:txBody>
      <dsp:txXfrm>
        <a:off x="7640844" y="1775271"/>
        <a:ext cx="832322" cy="416161"/>
      </dsp:txXfrm>
    </dsp:sp>
    <dsp:sp modelId="{3FF13621-544C-45B6-AEA5-862941DC9066}">
      <dsp:nvSpPr>
        <dsp:cNvPr id="0" name=""/>
        <dsp:cNvSpPr/>
      </dsp:nvSpPr>
      <dsp:spPr>
        <a:xfrm>
          <a:off x="7872770" y="2389662"/>
          <a:ext cx="832322" cy="416161"/>
        </a:xfrm>
        <a:prstGeom prst="rect">
          <a:avLst/>
        </a:prstGeom>
        <a:gradFill rotWithShape="0">
          <a:gsLst>
            <a:gs pos="0">
              <a:srgbClr val="DDEBCF"/>
            </a:gs>
            <a:gs pos="50000">
              <a:srgbClr val="9CB86E"/>
            </a:gs>
            <a:gs pos="100000">
              <a:srgbClr val="156B13"/>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SMMM Hizmet Alımı</a:t>
          </a:r>
        </a:p>
      </dsp:txBody>
      <dsp:txXfrm>
        <a:off x="7872770" y="2389662"/>
        <a:ext cx="832322" cy="416161"/>
      </dsp:txXfrm>
    </dsp:sp>
    <dsp:sp modelId="{1242317C-105A-4405-A1E8-0E88E5432E1C}">
      <dsp:nvSpPr>
        <dsp:cNvPr id="0" name=""/>
        <dsp:cNvSpPr/>
      </dsp:nvSpPr>
      <dsp:spPr>
        <a:xfrm>
          <a:off x="7888010" y="3072158"/>
          <a:ext cx="832322" cy="416161"/>
        </a:xfrm>
        <a:prstGeom prst="rect">
          <a:avLst/>
        </a:prstGeom>
        <a:gradFill rotWithShape="0">
          <a:gsLst>
            <a:gs pos="0">
              <a:srgbClr val="DDEBCF"/>
            </a:gs>
            <a:gs pos="50000">
              <a:srgbClr val="9CB86E"/>
            </a:gs>
            <a:gs pos="100000">
              <a:srgbClr val="156B13"/>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Muhasebe Yardımcısı</a:t>
          </a:r>
        </a:p>
      </dsp:txBody>
      <dsp:txXfrm>
        <a:off x="7888010" y="3072158"/>
        <a:ext cx="832322" cy="416161"/>
      </dsp:txXfrm>
    </dsp:sp>
    <dsp:sp modelId="{30FEAC6F-852F-4D20-B52F-5EE95EBE5611}">
      <dsp:nvSpPr>
        <dsp:cNvPr id="0" name=""/>
        <dsp:cNvSpPr/>
      </dsp:nvSpPr>
      <dsp:spPr>
        <a:xfrm>
          <a:off x="8814460" y="1766706"/>
          <a:ext cx="832322" cy="4161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Satın Alma Birimi</a:t>
          </a:r>
        </a:p>
      </dsp:txBody>
      <dsp:txXfrm>
        <a:off x="8814460" y="1766706"/>
        <a:ext cx="832322" cy="416161"/>
      </dsp:txXfrm>
    </dsp:sp>
    <dsp:sp modelId="{9DFAF918-4587-4B4F-AC1D-4C7DEF1E83F3}">
      <dsp:nvSpPr>
        <dsp:cNvPr id="0" name=""/>
        <dsp:cNvSpPr/>
      </dsp:nvSpPr>
      <dsp:spPr>
        <a:xfrm>
          <a:off x="8948297" y="2303667"/>
          <a:ext cx="832322" cy="416161"/>
        </a:xfrm>
        <a:prstGeom prst="rect">
          <a:avLst/>
        </a:prstGeom>
        <a:gradFill rotWithShape="0">
          <a:gsLst>
            <a:gs pos="0">
              <a:srgbClr val="DDEBCF"/>
            </a:gs>
            <a:gs pos="50000">
              <a:srgbClr val="9CB86E"/>
            </a:gs>
            <a:gs pos="100000">
              <a:srgbClr val="156B13"/>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Satın Alma Sorumlusu</a:t>
          </a:r>
        </a:p>
      </dsp:txBody>
      <dsp:txXfrm>
        <a:off x="8948297" y="2303667"/>
        <a:ext cx="832322" cy="416161"/>
      </dsp:txXfrm>
    </dsp:sp>
    <dsp:sp modelId="{AA2FF714-9EDF-482F-8C24-F1502CF4AC62}">
      <dsp:nvSpPr>
        <dsp:cNvPr id="0" name=""/>
        <dsp:cNvSpPr/>
      </dsp:nvSpPr>
      <dsp:spPr>
        <a:xfrm>
          <a:off x="5488409" y="1766777"/>
          <a:ext cx="832322" cy="4161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Yönetim Temsilcisi</a:t>
          </a:r>
        </a:p>
      </dsp:txBody>
      <dsp:txXfrm>
        <a:off x="5488409" y="1766777"/>
        <a:ext cx="832322" cy="416161"/>
      </dsp:txXfrm>
    </dsp:sp>
    <dsp:sp modelId="{9405D614-DF0C-4DC4-B8B4-DFE5D0DFE2CB}">
      <dsp:nvSpPr>
        <dsp:cNvPr id="0" name=""/>
        <dsp:cNvSpPr/>
      </dsp:nvSpPr>
      <dsp:spPr>
        <a:xfrm>
          <a:off x="5564875" y="149176"/>
          <a:ext cx="1114703" cy="25983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Denetim Kurulu</a:t>
          </a:r>
        </a:p>
      </dsp:txBody>
      <dsp:txXfrm>
        <a:off x="5564875" y="149176"/>
        <a:ext cx="1114703" cy="2598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E5077-8141-448C-A0DB-7FF11EF54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24</Pages>
  <Words>5676</Words>
  <Characters>32358</Characters>
  <Application>Microsoft Office Word</Application>
  <DocSecurity>0</DocSecurity>
  <Lines>269</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TOMRİS</cp:lastModifiedBy>
  <cp:revision>245</cp:revision>
  <cp:lastPrinted>2016-08-18T09:01:00Z</cp:lastPrinted>
  <dcterms:created xsi:type="dcterms:W3CDTF">2016-01-21T08:56:00Z</dcterms:created>
  <dcterms:modified xsi:type="dcterms:W3CDTF">2016-08-18T09:01:00Z</dcterms:modified>
</cp:coreProperties>
</file>